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7005" w14:textId="77777777" w:rsidR="00BD66A6" w:rsidRPr="00867AF3" w:rsidRDefault="00BD66A6">
      <w:pPr>
        <w:autoSpaceDE w:val="0"/>
        <w:autoSpaceDN w:val="0"/>
        <w:adjustRightInd w:val="0"/>
        <w:spacing w:line="360" w:lineRule="auto"/>
        <w:rPr>
          <w:rFonts w:ascii="宋体" w:hAnsi="宋体"/>
          <w:b/>
          <w:bCs/>
          <w:sz w:val="44"/>
          <w:szCs w:val="44"/>
        </w:rPr>
      </w:pPr>
      <w:r w:rsidRPr="00867AF3">
        <w:rPr>
          <w:rFonts w:ascii="宋体" w:hAnsi="宋体"/>
          <w:b/>
          <w:bCs/>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67AF3">
        <w:rPr>
          <w:rFonts w:ascii="宋体" w:hAnsi="宋体"/>
          <w:b/>
          <w:bCs/>
          <w:sz w:val="44"/>
          <w:szCs w:val="44"/>
        </w:rPr>
        <w:instrText>ADDIN CNKISM.UserStyle</w:instrText>
      </w:r>
      <w:r w:rsidRPr="00867AF3">
        <w:rPr>
          <w:rFonts w:ascii="宋体" w:hAnsi="宋体"/>
          <w:b/>
          <w:bCs/>
          <w:sz w:val="44"/>
          <w:szCs w:val="44"/>
        </w:rPr>
      </w:r>
      <w:r w:rsidRPr="00867AF3">
        <w:rPr>
          <w:rFonts w:ascii="宋体" w:hAnsi="宋体"/>
          <w:b/>
          <w:bCs/>
          <w:sz w:val="44"/>
          <w:szCs w:val="44"/>
        </w:rPr>
        <w:fldChar w:fldCharType="end"/>
      </w:r>
    </w:p>
    <w:p w14:paraId="3A112252" w14:textId="77777777" w:rsidR="00BD66A6" w:rsidRPr="00867AF3" w:rsidRDefault="00152364" w:rsidP="001875BA">
      <w:pPr>
        <w:autoSpaceDE w:val="0"/>
        <w:autoSpaceDN w:val="0"/>
        <w:adjustRightInd w:val="0"/>
        <w:spacing w:line="360" w:lineRule="auto"/>
        <w:jc w:val="center"/>
        <w:rPr>
          <w:rFonts w:ascii="宋体" w:hAnsi="宋体"/>
          <w:b/>
          <w:bCs/>
          <w:sz w:val="44"/>
          <w:szCs w:val="44"/>
        </w:rPr>
      </w:pPr>
      <w:r>
        <w:rPr>
          <w:rFonts w:ascii="宋体" w:hAnsi="宋体"/>
          <w:b/>
          <w:noProof/>
          <w:sz w:val="44"/>
          <w:szCs w:val="44"/>
        </w:rPr>
        <w:pict w14:anchorId="0476F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05pt;height:64.9pt;visibility:visible;mso-wrap-style:square;mso-width-percent:0;mso-height-percent:0;mso-width-percent:0;mso-height-percent:0">
            <v:imagedata r:id="rId8" o:title=""/>
          </v:shape>
        </w:pict>
      </w:r>
    </w:p>
    <w:p w14:paraId="3E5E6799" w14:textId="10916BD3" w:rsidR="00BD66A6" w:rsidRPr="00867AF3" w:rsidRDefault="00BE64D1">
      <w:pPr>
        <w:autoSpaceDE w:val="0"/>
        <w:autoSpaceDN w:val="0"/>
        <w:adjustRightInd w:val="0"/>
        <w:spacing w:line="360" w:lineRule="auto"/>
        <w:jc w:val="center"/>
        <w:rPr>
          <w:rFonts w:ascii="宋体" w:hAnsi="宋体"/>
          <w:b/>
          <w:bCs/>
          <w:sz w:val="48"/>
          <w:szCs w:val="48"/>
        </w:rPr>
      </w:pPr>
      <w:r>
        <w:rPr>
          <w:rFonts w:ascii="宋体" w:hAnsi="宋体" w:cs="宋体" w:hint="eastAsia"/>
          <w:b/>
          <w:bCs/>
          <w:sz w:val="48"/>
          <w:szCs w:val="48"/>
          <w:lang w:val="zh-CN"/>
        </w:rPr>
        <w:t>众创空间</w:t>
      </w:r>
      <w:r w:rsidR="000C2A29" w:rsidRPr="000C2A29">
        <w:rPr>
          <w:rFonts w:ascii="宋体" w:hAnsi="宋体" w:cs="宋体" w:hint="eastAsia"/>
          <w:b/>
          <w:bCs/>
          <w:sz w:val="48"/>
          <w:szCs w:val="48"/>
          <w:lang w:val="zh-CN"/>
        </w:rPr>
        <w:t>智慧旅游区建设项目</w:t>
      </w:r>
    </w:p>
    <w:p w14:paraId="46B9412F" w14:textId="77777777" w:rsidR="00BD66A6" w:rsidRPr="00867AF3" w:rsidRDefault="00BD66A6">
      <w:pPr>
        <w:autoSpaceDE w:val="0"/>
        <w:autoSpaceDN w:val="0"/>
        <w:adjustRightInd w:val="0"/>
        <w:spacing w:line="360" w:lineRule="auto"/>
        <w:rPr>
          <w:rFonts w:ascii="宋体" w:hAnsi="宋体"/>
          <w:b/>
          <w:bCs/>
          <w:sz w:val="44"/>
          <w:szCs w:val="44"/>
        </w:rPr>
      </w:pPr>
    </w:p>
    <w:p w14:paraId="4C06716E" w14:textId="77777777" w:rsidR="00BD66A6" w:rsidRPr="00867AF3" w:rsidRDefault="00BD66A6">
      <w:pPr>
        <w:autoSpaceDE w:val="0"/>
        <w:autoSpaceDN w:val="0"/>
        <w:adjustRightInd w:val="0"/>
        <w:spacing w:line="360" w:lineRule="auto"/>
        <w:jc w:val="center"/>
        <w:rPr>
          <w:rFonts w:ascii="宋体" w:hAnsi="宋体"/>
          <w:b/>
          <w:bCs/>
          <w:sz w:val="84"/>
          <w:szCs w:val="84"/>
        </w:rPr>
      </w:pPr>
      <w:r w:rsidRPr="00867AF3">
        <w:rPr>
          <w:rFonts w:ascii="宋体" w:hAnsi="宋体" w:cs="宋体" w:hint="eastAsia"/>
          <w:b/>
          <w:bCs/>
          <w:sz w:val="84"/>
          <w:szCs w:val="84"/>
          <w:lang w:val="zh-CN"/>
        </w:rPr>
        <w:t>招</w:t>
      </w:r>
    </w:p>
    <w:p w14:paraId="2E3A5C22" w14:textId="77777777" w:rsidR="00BD66A6" w:rsidRPr="00867AF3" w:rsidRDefault="00BD66A6">
      <w:pPr>
        <w:autoSpaceDE w:val="0"/>
        <w:autoSpaceDN w:val="0"/>
        <w:adjustRightInd w:val="0"/>
        <w:spacing w:line="360" w:lineRule="auto"/>
        <w:jc w:val="center"/>
        <w:rPr>
          <w:rFonts w:ascii="宋体" w:hAnsi="宋体"/>
          <w:b/>
          <w:bCs/>
          <w:sz w:val="84"/>
          <w:szCs w:val="84"/>
        </w:rPr>
      </w:pPr>
      <w:r w:rsidRPr="00867AF3">
        <w:rPr>
          <w:rFonts w:ascii="宋体" w:hAnsi="宋体" w:cs="宋体" w:hint="eastAsia"/>
          <w:b/>
          <w:bCs/>
          <w:sz w:val="84"/>
          <w:szCs w:val="84"/>
          <w:lang w:val="zh-CN"/>
        </w:rPr>
        <w:t>标</w:t>
      </w:r>
    </w:p>
    <w:p w14:paraId="0FED4FA8" w14:textId="77777777" w:rsidR="00BD66A6" w:rsidRPr="00867AF3" w:rsidRDefault="00BD66A6">
      <w:pPr>
        <w:autoSpaceDE w:val="0"/>
        <w:autoSpaceDN w:val="0"/>
        <w:adjustRightInd w:val="0"/>
        <w:spacing w:line="360" w:lineRule="auto"/>
        <w:jc w:val="center"/>
        <w:rPr>
          <w:rFonts w:ascii="宋体" w:hAnsi="宋体"/>
          <w:b/>
          <w:bCs/>
          <w:sz w:val="84"/>
          <w:szCs w:val="84"/>
        </w:rPr>
      </w:pPr>
      <w:r w:rsidRPr="00867AF3">
        <w:rPr>
          <w:rFonts w:ascii="宋体" w:hAnsi="宋体" w:cs="宋体" w:hint="eastAsia"/>
          <w:b/>
          <w:bCs/>
          <w:sz w:val="84"/>
          <w:szCs w:val="84"/>
          <w:lang w:val="zh-CN"/>
        </w:rPr>
        <w:t>文</w:t>
      </w:r>
    </w:p>
    <w:p w14:paraId="1E15A890" w14:textId="77777777" w:rsidR="00BD66A6" w:rsidRPr="00867AF3" w:rsidRDefault="00BD66A6">
      <w:pPr>
        <w:autoSpaceDE w:val="0"/>
        <w:autoSpaceDN w:val="0"/>
        <w:adjustRightInd w:val="0"/>
        <w:spacing w:line="360" w:lineRule="auto"/>
        <w:jc w:val="center"/>
        <w:rPr>
          <w:rFonts w:ascii="宋体" w:hAnsi="宋体" w:cs="宋体"/>
          <w:b/>
          <w:bCs/>
          <w:sz w:val="84"/>
          <w:szCs w:val="84"/>
          <w:lang w:val="zh-CN"/>
        </w:rPr>
      </w:pPr>
      <w:r w:rsidRPr="00867AF3">
        <w:rPr>
          <w:rFonts w:ascii="宋体" w:hAnsi="宋体" w:cs="宋体" w:hint="eastAsia"/>
          <w:b/>
          <w:bCs/>
          <w:sz w:val="84"/>
          <w:szCs w:val="84"/>
          <w:lang w:val="zh-CN"/>
        </w:rPr>
        <w:t>件</w:t>
      </w:r>
    </w:p>
    <w:p w14:paraId="3FF06F8F" w14:textId="77777777" w:rsidR="00BD66A6" w:rsidRPr="00867AF3" w:rsidRDefault="00BD66A6">
      <w:pPr>
        <w:autoSpaceDE w:val="0"/>
        <w:autoSpaceDN w:val="0"/>
        <w:adjustRightInd w:val="0"/>
        <w:spacing w:line="360" w:lineRule="auto"/>
        <w:jc w:val="center"/>
        <w:rPr>
          <w:rFonts w:ascii="宋体" w:hAnsi="宋体"/>
          <w:b/>
          <w:bCs/>
          <w:sz w:val="84"/>
          <w:szCs w:val="84"/>
        </w:rPr>
      </w:pPr>
    </w:p>
    <w:p w14:paraId="05F49339" w14:textId="77777777" w:rsidR="00BD66A6" w:rsidRPr="00867AF3" w:rsidRDefault="00BD66A6">
      <w:pPr>
        <w:autoSpaceDE w:val="0"/>
        <w:autoSpaceDN w:val="0"/>
        <w:adjustRightInd w:val="0"/>
        <w:spacing w:line="360" w:lineRule="auto"/>
        <w:ind w:firstLine="843"/>
        <w:rPr>
          <w:rFonts w:ascii="宋体" w:hAnsi="宋体" w:cs="宋体"/>
          <w:b/>
          <w:bCs/>
          <w:sz w:val="28"/>
          <w:szCs w:val="28"/>
          <w:lang w:val="zh-CN"/>
        </w:rPr>
      </w:pPr>
    </w:p>
    <w:p w14:paraId="12C0B61F" w14:textId="77777777" w:rsidR="00BD66A6" w:rsidRPr="00867AF3" w:rsidRDefault="00BD66A6" w:rsidP="00AD460B">
      <w:pPr>
        <w:autoSpaceDE w:val="0"/>
        <w:autoSpaceDN w:val="0"/>
        <w:adjustRightInd w:val="0"/>
        <w:spacing w:line="360" w:lineRule="auto"/>
        <w:jc w:val="center"/>
        <w:rPr>
          <w:rFonts w:ascii="宋体" w:hAnsi="宋体"/>
          <w:sz w:val="32"/>
          <w:szCs w:val="32"/>
        </w:rPr>
      </w:pPr>
      <w:r w:rsidRPr="00867AF3">
        <w:rPr>
          <w:rFonts w:ascii="宋体" w:hAnsi="宋体" w:cs="宋体" w:hint="eastAsia"/>
          <w:b/>
          <w:bCs/>
          <w:sz w:val="28"/>
          <w:szCs w:val="28"/>
          <w:lang w:val="zh-CN"/>
        </w:rPr>
        <w:t>招</w:t>
      </w:r>
      <w:r w:rsidRPr="00867AF3">
        <w:rPr>
          <w:rFonts w:ascii="宋体" w:hAnsi="宋体"/>
          <w:b/>
          <w:bCs/>
          <w:sz w:val="28"/>
          <w:szCs w:val="28"/>
        </w:rPr>
        <w:t xml:space="preserve"> </w:t>
      </w:r>
      <w:r w:rsidRPr="00867AF3">
        <w:rPr>
          <w:rFonts w:ascii="宋体" w:hAnsi="宋体" w:cs="宋体" w:hint="eastAsia"/>
          <w:b/>
          <w:bCs/>
          <w:sz w:val="28"/>
          <w:szCs w:val="28"/>
          <w:lang w:val="zh-CN"/>
        </w:rPr>
        <w:t>标</w:t>
      </w:r>
      <w:r w:rsidRPr="00867AF3">
        <w:rPr>
          <w:rFonts w:ascii="宋体" w:hAnsi="宋体"/>
          <w:b/>
          <w:bCs/>
          <w:sz w:val="28"/>
          <w:szCs w:val="28"/>
        </w:rPr>
        <w:t xml:space="preserve"> </w:t>
      </w:r>
      <w:r w:rsidRPr="00867AF3">
        <w:rPr>
          <w:rFonts w:ascii="宋体" w:hAnsi="宋体" w:cs="宋体" w:hint="eastAsia"/>
          <w:b/>
          <w:bCs/>
          <w:sz w:val="28"/>
          <w:szCs w:val="28"/>
          <w:lang w:val="zh-CN"/>
        </w:rPr>
        <w:t>人</w:t>
      </w:r>
      <w:r w:rsidRPr="00867AF3">
        <w:rPr>
          <w:rFonts w:ascii="宋体" w:hAnsi="宋体" w:cs="宋体" w:hint="eastAsia"/>
          <w:sz w:val="28"/>
          <w:szCs w:val="28"/>
          <w:lang w:val="zh-CN"/>
        </w:rPr>
        <w:t xml:space="preserve">： </w:t>
      </w:r>
      <w:r w:rsidRPr="00867AF3">
        <w:rPr>
          <w:rFonts w:ascii="宋体" w:hAnsi="宋体" w:hint="eastAsia"/>
          <w:sz w:val="32"/>
          <w:szCs w:val="32"/>
        </w:rPr>
        <w:t>辽宁对外经贸学院</w:t>
      </w:r>
    </w:p>
    <w:p w14:paraId="06177086" w14:textId="0A53D158" w:rsidR="00B90AFF" w:rsidRPr="00867AF3" w:rsidRDefault="00BD66A6" w:rsidP="00AD460B">
      <w:pPr>
        <w:autoSpaceDE w:val="0"/>
        <w:autoSpaceDN w:val="0"/>
        <w:adjustRightInd w:val="0"/>
        <w:spacing w:line="360" w:lineRule="auto"/>
        <w:ind w:left="1680" w:firstLine="420"/>
        <w:rPr>
          <w:rFonts w:ascii="宋体" w:hAnsi="宋体" w:cs="宋体"/>
          <w:sz w:val="28"/>
          <w:szCs w:val="28"/>
          <w:highlight w:val="yellow"/>
          <w:lang w:val="zh-CN"/>
        </w:rPr>
        <w:sectPr w:rsidR="00B90AFF" w:rsidRPr="00867AF3" w:rsidSect="00B90AFF">
          <w:headerReference w:type="default" r:id="rId9"/>
          <w:footerReference w:type="even" r:id="rId10"/>
          <w:footerReference w:type="default" r:id="rId11"/>
          <w:type w:val="continuous"/>
          <w:pgSz w:w="11907" w:h="16839"/>
          <w:pgMar w:top="1440" w:right="1800" w:bottom="1440" w:left="1800" w:header="720" w:footer="720" w:gutter="0"/>
          <w:cols w:space="720"/>
          <w:titlePg/>
          <w:docGrid w:linePitch="286"/>
        </w:sectPr>
      </w:pPr>
      <w:r w:rsidRPr="00867AF3">
        <w:rPr>
          <w:rFonts w:ascii="宋体" w:hAnsi="宋体" w:cs="宋体" w:hint="eastAsia"/>
          <w:b/>
          <w:bCs/>
          <w:sz w:val="28"/>
          <w:szCs w:val="28"/>
          <w:lang w:val="zh-CN"/>
        </w:rPr>
        <w:t>招标日期</w:t>
      </w:r>
      <w:r w:rsidRPr="00867AF3">
        <w:rPr>
          <w:rFonts w:ascii="宋体" w:hAnsi="宋体" w:cs="宋体" w:hint="eastAsia"/>
          <w:sz w:val="28"/>
          <w:szCs w:val="28"/>
          <w:lang w:val="zh-CN"/>
        </w:rPr>
        <w:t>：</w:t>
      </w:r>
      <w:r w:rsidR="00C44AF2">
        <w:rPr>
          <w:rFonts w:ascii="宋体" w:hAnsi="宋体" w:cs="宋体" w:hint="eastAsia"/>
          <w:sz w:val="28"/>
          <w:szCs w:val="28"/>
          <w:lang w:val="zh-CN"/>
        </w:rPr>
        <w:t xml:space="preserve">    </w:t>
      </w:r>
      <w:r w:rsidR="00BD347A" w:rsidRPr="00BD347A">
        <w:rPr>
          <w:rFonts w:ascii="宋体" w:hAnsi="宋体" w:cs="宋体"/>
          <w:sz w:val="28"/>
          <w:szCs w:val="28"/>
          <w:lang w:val="zh-CN"/>
        </w:rPr>
        <w:t>2022</w:t>
      </w:r>
      <w:r w:rsidR="00BD347A" w:rsidRPr="00BD347A">
        <w:rPr>
          <w:rFonts w:ascii="宋体" w:hAnsi="宋体" w:cs="宋体" w:hint="eastAsia"/>
          <w:sz w:val="28"/>
          <w:szCs w:val="28"/>
          <w:lang w:val="zh-CN"/>
        </w:rPr>
        <w:t>年1月</w:t>
      </w:r>
      <w:r w:rsidR="00987D4F">
        <w:rPr>
          <w:rFonts w:ascii="宋体" w:hAnsi="宋体" w:cs="宋体"/>
          <w:sz w:val="28"/>
          <w:szCs w:val="28"/>
        </w:rPr>
        <w:t>11</w:t>
      </w:r>
      <w:r w:rsidR="00BD347A" w:rsidRPr="00BD347A">
        <w:rPr>
          <w:rFonts w:ascii="宋体" w:hAnsi="宋体" w:cs="宋体" w:hint="eastAsia"/>
          <w:sz w:val="28"/>
          <w:szCs w:val="28"/>
          <w:lang w:val="zh-CN"/>
        </w:rPr>
        <w:t>日</w:t>
      </w:r>
    </w:p>
    <w:p w14:paraId="7818FB57" w14:textId="77777777" w:rsidR="00BD66A6" w:rsidRPr="00D7425F" w:rsidRDefault="00BD66A6" w:rsidP="007C6F8E">
      <w:pPr>
        <w:spacing w:line="360" w:lineRule="auto"/>
        <w:jc w:val="center"/>
        <w:rPr>
          <w:rFonts w:ascii="宋体" w:hAnsi="宋体"/>
          <w:b/>
          <w:bCs/>
          <w:sz w:val="44"/>
          <w:szCs w:val="44"/>
        </w:rPr>
      </w:pPr>
      <w:bookmarkStart w:id="0" w:name="_Toc244628929"/>
      <w:bookmarkStart w:id="1" w:name="_Toc244629395"/>
      <w:bookmarkStart w:id="2" w:name="_Toc244629472"/>
      <w:bookmarkStart w:id="3" w:name="_Toc244629708"/>
      <w:bookmarkStart w:id="4" w:name="_Toc14030914"/>
      <w:bookmarkStart w:id="5" w:name="_Toc14182799"/>
      <w:r w:rsidRPr="00D7425F">
        <w:rPr>
          <w:rFonts w:ascii="宋体" w:hAnsi="宋体" w:hint="eastAsia"/>
          <w:b/>
          <w:bCs/>
          <w:sz w:val="44"/>
          <w:szCs w:val="44"/>
        </w:rPr>
        <w:lastRenderedPageBreak/>
        <w:t>目</w:t>
      </w:r>
      <w:r w:rsidRPr="00D7425F">
        <w:rPr>
          <w:rFonts w:ascii="宋体" w:hAnsi="宋体"/>
          <w:b/>
          <w:bCs/>
          <w:sz w:val="44"/>
          <w:szCs w:val="44"/>
        </w:rPr>
        <w:t xml:space="preserve">  </w:t>
      </w:r>
      <w:r w:rsidRPr="00D7425F">
        <w:rPr>
          <w:rFonts w:ascii="宋体" w:hAnsi="宋体" w:hint="eastAsia"/>
          <w:b/>
          <w:bCs/>
          <w:sz w:val="44"/>
          <w:szCs w:val="44"/>
        </w:rPr>
        <w:t>录</w:t>
      </w:r>
      <w:bookmarkEnd w:id="0"/>
      <w:bookmarkEnd w:id="1"/>
      <w:bookmarkEnd w:id="2"/>
      <w:bookmarkEnd w:id="3"/>
      <w:bookmarkEnd w:id="4"/>
      <w:bookmarkEnd w:id="5"/>
    </w:p>
    <w:p w14:paraId="306E180C" w14:textId="03054566" w:rsidR="00D7425F" w:rsidRPr="00D23EAD" w:rsidRDefault="00BD66A6">
      <w:pPr>
        <w:pStyle w:val="TOC1"/>
        <w:rPr>
          <w:rFonts w:ascii="等线" w:eastAsia="等线" w:hAnsi="等线"/>
          <w:noProof/>
          <w:sz w:val="28"/>
          <w:szCs w:val="28"/>
        </w:rPr>
      </w:pPr>
      <w:r w:rsidRPr="00D7425F">
        <w:rPr>
          <w:rFonts w:ascii="宋体" w:hAnsi="宋体"/>
          <w:b/>
          <w:bCs/>
          <w:sz w:val="28"/>
          <w:szCs w:val="28"/>
        </w:rPr>
        <w:fldChar w:fldCharType="begin"/>
      </w:r>
      <w:r w:rsidRPr="00D7425F">
        <w:rPr>
          <w:rFonts w:ascii="宋体" w:hAnsi="宋体"/>
          <w:sz w:val="28"/>
          <w:szCs w:val="28"/>
        </w:rPr>
        <w:instrText xml:space="preserve"> TOC \o "1-3" \h \z \u </w:instrText>
      </w:r>
      <w:r w:rsidRPr="00D7425F">
        <w:rPr>
          <w:rFonts w:ascii="宋体" w:hAnsi="宋体"/>
          <w:b/>
          <w:bCs/>
          <w:sz w:val="28"/>
          <w:szCs w:val="28"/>
        </w:rPr>
        <w:fldChar w:fldCharType="separate"/>
      </w:r>
      <w:hyperlink w:anchor="_Toc90122813" w:history="1">
        <w:r w:rsidR="00D7425F" w:rsidRPr="00D7425F">
          <w:rPr>
            <w:rStyle w:val="a3"/>
            <w:rFonts w:ascii="宋体" w:hAnsi="宋体"/>
            <w:noProof/>
            <w:sz w:val="28"/>
            <w:szCs w:val="28"/>
          </w:rPr>
          <w:t>第一部分  招标要求说明</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_Toc90122813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1</w:t>
        </w:r>
        <w:r w:rsidR="00D7425F" w:rsidRPr="00D7425F">
          <w:rPr>
            <w:noProof/>
            <w:webHidden/>
            <w:sz w:val="28"/>
            <w:szCs w:val="28"/>
          </w:rPr>
          <w:fldChar w:fldCharType="end"/>
        </w:r>
      </w:hyperlink>
    </w:p>
    <w:p w14:paraId="0A9D458D" w14:textId="42A03B89" w:rsidR="00D7425F" w:rsidRPr="00D23EAD" w:rsidRDefault="00152364">
      <w:pPr>
        <w:pStyle w:val="TOC1"/>
        <w:rPr>
          <w:rFonts w:ascii="等线" w:eastAsia="等线" w:hAnsi="等线"/>
          <w:noProof/>
          <w:sz w:val="28"/>
          <w:szCs w:val="28"/>
        </w:rPr>
      </w:pPr>
      <w:hyperlink w:anchor="_Toc90122814" w:history="1">
        <w:r w:rsidR="00D7425F" w:rsidRPr="00D7425F">
          <w:rPr>
            <w:rStyle w:val="a3"/>
            <w:rFonts w:ascii="宋体" w:hAnsi="宋体"/>
            <w:noProof/>
            <w:sz w:val="28"/>
            <w:szCs w:val="28"/>
            <w:lang w:val="zh-CN"/>
          </w:rPr>
          <w:t>一、</w:t>
        </w:r>
        <w:r w:rsidR="00D7425F" w:rsidRPr="00D23EAD">
          <w:rPr>
            <w:rFonts w:ascii="等线" w:eastAsia="等线" w:hAnsi="等线"/>
            <w:noProof/>
            <w:sz w:val="28"/>
            <w:szCs w:val="28"/>
          </w:rPr>
          <w:tab/>
        </w:r>
        <w:r w:rsidR="00D7425F" w:rsidRPr="00D7425F">
          <w:rPr>
            <w:rStyle w:val="a3"/>
            <w:rFonts w:ascii="宋体" w:hAnsi="宋体"/>
            <w:noProof/>
            <w:sz w:val="28"/>
            <w:szCs w:val="28"/>
            <w:lang w:val="zh-CN"/>
          </w:rPr>
          <w:t>投标邀请书</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_Toc90122814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1</w:t>
        </w:r>
        <w:r w:rsidR="00D7425F" w:rsidRPr="00D7425F">
          <w:rPr>
            <w:noProof/>
            <w:webHidden/>
            <w:sz w:val="28"/>
            <w:szCs w:val="28"/>
          </w:rPr>
          <w:fldChar w:fldCharType="end"/>
        </w:r>
      </w:hyperlink>
    </w:p>
    <w:p w14:paraId="4E81E6BF" w14:textId="29C2C404" w:rsidR="00D7425F" w:rsidRPr="00D23EAD" w:rsidRDefault="00152364">
      <w:pPr>
        <w:pStyle w:val="TOC1"/>
        <w:rPr>
          <w:rFonts w:ascii="等线" w:eastAsia="等线" w:hAnsi="等线"/>
          <w:noProof/>
          <w:sz w:val="28"/>
          <w:szCs w:val="28"/>
        </w:rPr>
      </w:pPr>
      <w:hyperlink w:anchor="_Toc90122815" w:history="1">
        <w:r w:rsidR="00D7425F" w:rsidRPr="00D7425F">
          <w:rPr>
            <w:rStyle w:val="a3"/>
            <w:noProof/>
            <w:sz w:val="28"/>
            <w:szCs w:val="28"/>
            <w:lang w:val="zh-CN"/>
          </w:rPr>
          <w:t>二、</w:t>
        </w:r>
        <w:r w:rsidR="00D7425F" w:rsidRPr="00D23EAD">
          <w:rPr>
            <w:rFonts w:ascii="等线" w:eastAsia="等线" w:hAnsi="等线"/>
            <w:noProof/>
            <w:sz w:val="28"/>
            <w:szCs w:val="28"/>
          </w:rPr>
          <w:tab/>
        </w:r>
        <w:r w:rsidR="00D7425F" w:rsidRPr="00D7425F">
          <w:rPr>
            <w:rStyle w:val="a3"/>
            <w:noProof/>
            <w:sz w:val="28"/>
            <w:szCs w:val="28"/>
            <w:lang w:val="zh-CN"/>
          </w:rPr>
          <w:t>标的概况</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_Toc90122815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2</w:t>
        </w:r>
        <w:r w:rsidR="00D7425F" w:rsidRPr="00D7425F">
          <w:rPr>
            <w:noProof/>
            <w:webHidden/>
            <w:sz w:val="28"/>
            <w:szCs w:val="28"/>
          </w:rPr>
          <w:fldChar w:fldCharType="end"/>
        </w:r>
      </w:hyperlink>
    </w:p>
    <w:p w14:paraId="687E13E3" w14:textId="621A799E" w:rsidR="00D7425F" w:rsidRPr="00D23EAD" w:rsidRDefault="00152364">
      <w:pPr>
        <w:pStyle w:val="TOC1"/>
        <w:rPr>
          <w:rFonts w:ascii="等线" w:eastAsia="等线" w:hAnsi="等线"/>
          <w:noProof/>
          <w:sz w:val="28"/>
          <w:szCs w:val="28"/>
        </w:rPr>
      </w:pPr>
      <w:hyperlink w:anchor="_Toc90122816" w:history="1">
        <w:r w:rsidR="00D7425F" w:rsidRPr="00D7425F">
          <w:rPr>
            <w:rStyle w:val="a3"/>
            <w:rFonts w:ascii="宋体" w:hAnsi="宋体"/>
            <w:noProof/>
            <w:sz w:val="28"/>
            <w:szCs w:val="28"/>
            <w:lang w:val="zh-CN"/>
          </w:rPr>
          <w:t>三、</w:t>
        </w:r>
        <w:r w:rsidR="00D7425F" w:rsidRPr="00D23EAD">
          <w:rPr>
            <w:rFonts w:ascii="等线" w:eastAsia="等线" w:hAnsi="等线"/>
            <w:noProof/>
            <w:sz w:val="28"/>
            <w:szCs w:val="28"/>
          </w:rPr>
          <w:tab/>
        </w:r>
        <w:r w:rsidR="00D7425F" w:rsidRPr="00D7425F">
          <w:rPr>
            <w:rStyle w:val="a3"/>
            <w:rFonts w:ascii="宋体" w:hAnsi="宋体"/>
            <w:noProof/>
            <w:sz w:val="28"/>
            <w:szCs w:val="28"/>
            <w:lang w:val="zh-CN"/>
          </w:rPr>
          <w:t>投标单位资格条件</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_Toc90122816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3</w:t>
        </w:r>
        <w:r w:rsidR="00D7425F" w:rsidRPr="00D7425F">
          <w:rPr>
            <w:noProof/>
            <w:webHidden/>
            <w:sz w:val="28"/>
            <w:szCs w:val="28"/>
          </w:rPr>
          <w:fldChar w:fldCharType="end"/>
        </w:r>
      </w:hyperlink>
    </w:p>
    <w:p w14:paraId="47CDD7E3" w14:textId="405DAFFC" w:rsidR="00D7425F" w:rsidRPr="00D23EAD" w:rsidRDefault="00152364">
      <w:pPr>
        <w:pStyle w:val="TOC1"/>
        <w:rPr>
          <w:rFonts w:ascii="等线" w:eastAsia="等线" w:hAnsi="等线"/>
          <w:noProof/>
          <w:sz w:val="28"/>
          <w:szCs w:val="28"/>
        </w:rPr>
      </w:pPr>
      <w:hyperlink w:anchor="_Toc90122817" w:history="1">
        <w:r w:rsidR="00D7425F" w:rsidRPr="00D7425F">
          <w:rPr>
            <w:rStyle w:val="a3"/>
            <w:rFonts w:ascii="宋体" w:hAnsi="宋体"/>
            <w:noProof/>
            <w:sz w:val="28"/>
            <w:szCs w:val="28"/>
            <w:lang w:val="zh-CN"/>
          </w:rPr>
          <w:t>四、</w:t>
        </w:r>
        <w:r w:rsidR="00D7425F" w:rsidRPr="00D23EAD">
          <w:rPr>
            <w:rFonts w:ascii="等线" w:eastAsia="等线" w:hAnsi="等线"/>
            <w:noProof/>
            <w:sz w:val="28"/>
            <w:szCs w:val="28"/>
          </w:rPr>
          <w:tab/>
        </w:r>
        <w:r w:rsidR="00D7425F" w:rsidRPr="00D7425F">
          <w:rPr>
            <w:rStyle w:val="a3"/>
            <w:rFonts w:ascii="宋体" w:hAnsi="宋体"/>
            <w:noProof/>
            <w:sz w:val="28"/>
            <w:szCs w:val="28"/>
            <w:lang w:val="zh-CN"/>
          </w:rPr>
          <w:t>投标文件的编制及投递</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_Toc90122817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3</w:t>
        </w:r>
        <w:r w:rsidR="00D7425F" w:rsidRPr="00D7425F">
          <w:rPr>
            <w:noProof/>
            <w:webHidden/>
            <w:sz w:val="28"/>
            <w:szCs w:val="28"/>
          </w:rPr>
          <w:fldChar w:fldCharType="end"/>
        </w:r>
      </w:hyperlink>
    </w:p>
    <w:p w14:paraId="3EDFF2EF" w14:textId="1DA2FCC7" w:rsidR="00D7425F" w:rsidRPr="00D23EAD" w:rsidRDefault="00152364">
      <w:pPr>
        <w:pStyle w:val="TOC1"/>
        <w:rPr>
          <w:rFonts w:ascii="等线" w:eastAsia="等线" w:hAnsi="等线"/>
          <w:noProof/>
          <w:sz w:val="28"/>
          <w:szCs w:val="28"/>
        </w:rPr>
      </w:pPr>
      <w:hyperlink w:anchor="_Toc90122818" w:history="1">
        <w:r w:rsidR="00D7425F" w:rsidRPr="00D7425F">
          <w:rPr>
            <w:rStyle w:val="a3"/>
            <w:rFonts w:ascii="宋体" w:hAnsi="宋体"/>
            <w:noProof/>
            <w:kern w:val="28"/>
            <w:sz w:val="28"/>
            <w:szCs w:val="28"/>
          </w:rPr>
          <w:t>（一）投标文件内容</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_Toc90122818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3</w:t>
        </w:r>
        <w:r w:rsidR="00D7425F" w:rsidRPr="00D7425F">
          <w:rPr>
            <w:noProof/>
            <w:webHidden/>
            <w:sz w:val="28"/>
            <w:szCs w:val="28"/>
          </w:rPr>
          <w:fldChar w:fldCharType="end"/>
        </w:r>
      </w:hyperlink>
    </w:p>
    <w:p w14:paraId="3077A200" w14:textId="309D8246" w:rsidR="00D7425F" w:rsidRPr="00D23EAD" w:rsidRDefault="00152364">
      <w:pPr>
        <w:pStyle w:val="TOC1"/>
        <w:rPr>
          <w:rFonts w:ascii="等线" w:eastAsia="等线" w:hAnsi="等线"/>
          <w:noProof/>
          <w:sz w:val="28"/>
          <w:szCs w:val="28"/>
        </w:rPr>
      </w:pPr>
      <w:hyperlink w:anchor="_Toc90122819" w:history="1">
        <w:r w:rsidR="00D7425F" w:rsidRPr="00D7425F">
          <w:rPr>
            <w:rStyle w:val="a3"/>
            <w:rFonts w:ascii="宋体" w:hAnsi="宋体"/>
            <w:noProof/>
            <w:kern w:val="28"/>
            <w:sz w:val="28"/>
            <w:szCs w:val="28"/>
          </w:rPr>
          <w:t>（二）投标安排</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_Toc90122819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3</w:t>
        </w:r>
        <w:r w:rsidR="00D7425F" w:rsidRPr="00D7425F">
          <w:rPr>
            <w:noProof/>
            <w:webHidden/>
            <w:sz w:val="28"/>
            <w:szCs w:val="28"/>
          </w:rPr>
          <w:fldChar w:fldCharType="end"/>
        </w:r>
      </w:hyperlink>
    </w:p>
    <w:p w14:paraId="788EB868" w14:textId="773D2BAA" w:rsidR="00D7425F" w:rsidRPr="00D23EAD" w:rsidRDefault="00152364">
      <w:pPr>
        <w:pStyle w:val="TOC1"/>
        <w:rPr>
          <w:rFonts w:ascii="等线" w:eastAsia="等线" w:hAnsi="等线"/>
          <w:noProof/>
          <w:sz w:val="28"/>
          <w:szCs w:val="28"/>
        </w:rPr>
      </w:pPr>
      <w:hyperlink w:anchor="_Toc90122820" w:history="1">
        <w:r w:rsidR="00D7425F" w:rsidRPr="00D7425F">
          <w:rPr>
            <w:rStyle w:val="a3"/>
            <w:rFonts w:ascii="宋体" w:hAnsi="宋体"/>
            <w:noProof/>
            <w:kern w:val="28"/>
            <w:sz w:val="28"/>
            <w:szCs w:val="28"/>
          </w:rPr>
          <w:t>（三）投标文件的递交要求</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_Toc90122820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4</w:t>
        </w:r>
        <w:r w:rsidR="00D7425F" w:rsidRPr="00D7425F">
          <w:rPr>
            <w:noProof/>
            <w:webHidden/>
            <w:sz w:val="28"/>
            <w:szCs w:val="28"/>
          </w:rPr>
          <w:fldChar w:fldCharType="end"/>
        </w:r>
      </w:hyperlink>
    </w:p>
    <w:p w14:paraId="164568E4" w14:textId="260A45D8" w:rsidR="00D7425F" w:rsidRPr="00D23EAD" w:rsidRDefault="00152364">
      <w:pPr>
        <w:pStyle w:val="TOC1"/>
        <w:rPr>
          <w:rFonts w:ascii="等线" w:eastAsia="等线" w:hAnsi="等线"/>
          <w:noProof/>
          <w:sz w:val="28"/>
          <w:szCs w:val="28"/>
        </w:rPr>
      </w:pPr>
      <w:hyperlink w:anchor="_Toc90122821" w:history="1">
        <w:r w:rsidR="00D7425F" w:rsidRPr="00D7425F">
          <w:rPr>
            <w:rStyle w:val="a3"/>
            <w:rFonts w:ascii="宋体" w:hAnsi="宋体"/>
            <w:noProof/>
            <w:kern w:val="28"/>
            <w:sz w:val="28"/>
            <w:szCs w:val="28"/>
          </w:rPr>
          <w:t>五、</w:t>
        </w:r>
        <w:r w:rsidR="00D7425F" w:rsidRPr="00D23EAD">
          <w:rPr>
            <w:rFonts w:ascii="等线" w:eastAsia="等线" w:hAnsi="等线"/>
            <w:noProof/>
            <w:sz w:val="28"/>
            <w:szCs w:val="28"/>
          </w:rPr>
          <w:tab/>
        </w:r>
        <w:r w:rsidR="00D7425F" w:rsidRPr="00D7425F">
          <w:rPr>
            <w:rStyle w:val="a3"/>
            <w:rFonts w:ascii="宋体" w:hAnsi="宋体"/>
            <w:noProof/>
            <w:kern w:val="28"/>
            <w:sz w:val="28"/>
            <w:szCs w:val="28"/>
          </w:rPr>
          <w:t>中标通知和合同签订</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_Toc90122821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4</w:t>
        </w:r>
        <w:r w:rsidR="00D7425F" w:rsidRPr="00D7425F">
          <w:rPr>
            <w:noProof/>
            <w:webHidden/>
            <w:sz w:val="28"/>
            <w:szCs w:val="28"/>
          </w:rPr>
          <w:fldChar w:fldCharType="end"/>
        </w:r>
      </w:hyperlink>
    </w:p>
    <w:p w14:paraId="7FD5B716" w14:textId="6F4EFC5F" w:rsidR="00D7425F" w:rsidRPr="00D23EAD" w:rsidRDefault="00152364">
      <w:pPr>
        <w:pStyle w:val="TOC1"/>
        <w:rPr>
          <w:rFonts w:ascii="等线" w:eastAsia="等线" w:hAnsi="等线"/>
          <w:noProof/>
          <w:sz w:val="28"/>
          <w:szCs w:val="28"/>
        </w:rPr>
      </w:pPr>
      <w:hyperlink w:anchor="_Toc90122822" w:history="1">
        <w:r w:rsidR="00D7425F" w:rsidRPr="00D7425F">
          <w:rPr>
            <w:rStyle w:val="a3"/>
            <w:rFonts w:ascii="宋体" w:hAnsi="宋体"/>
            <w:noProof/>
            <w:kern w:val="28"/>
            <w:sz w:val="28"/>
            <w:szCs w:val="28"/>
          </w:rPr>
          <w:t>六、</w:t>
        </w:r>
        <w:r w:rsidR="00D7425F" w:rsidRPr="00D23EAD">
          <w:rPr>
            <w:rFonts w:ascii="等线" w:eastAsia="等线" w:hAnsi="等线"/>
            <w:noProof/>
            <w:sz w:val="28"/>
            <w:szCs w:val="28"/>
          </w:rPr>
          <w:tab/>
        </w:r>
        <w:r w:rsidR="00D7425F" w:rsidRPr="00D7425F">
          <w:rPr>
            <w:rStyle w:val="a3"/>
            <w:rFonts w:ascii="宋体" w:hAnsi="宋体"/>
            <w:noProof/>
            <w:kern w:val="28"/>
            <w:sz w:val="28"/>
            <w:szCs w:val="28"/>
          </w:rPr>
          <w:t>设备验收标准</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_Toc90122822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4</w:t>
        </w:r>
        <w:r w:rsidR="00D7425F" w:rsidRPr="00D7425F">
          <w:rPr>
            <w:noProof/>
            <w:webHidden/>
            <w:sz w:val="28"/>
            <w:szCs w:val="28"/>
          </w:rPr>
          <w:fldChar w:fldCharType="end"/>
        </w:r>
      </w:hyperlink>
    </w:p>
    <w:p w14:paraId="44DDB30A" w14:textId="6FF867F7" w:rsidR="00D7425F" w:rsidRPr="00D23EAD" w:rsidRDefault="00152364">
      <w:pPr>
        <w:pStyle w:val="TOC1"/>
        <w:rPr>
          <w:rFonts w:ascii="等线" w:eastAsia="等线" w:hAnsi="等线"/>
          <w:noProof/>
          <w:sz w:val="28"/>
          <w:szCs w:val="28"/>
        </w:rPr>
      </w:pPr>
      <w:hyperlink w:anchor="_Toc90122823" w:history="1">
        <w:r w:rsidR="00D7425F" w:rsidRPr="00D7425F">
          <w:rPr>
            <w:rStyle w:val="a3"/>
            <w:rFonts w:ascii="宋体" w:hAnsi="宋体"/>
            <w:noProof/>
            <w:kern w:val="28"/>
            <w:sz w:val="28"/>
            <w:szCs w:val="28"/>
          </w:rPr>
          <w:t>七、</w:t>
        </w:r>
        <w:r w:rsidR="00D7425F" w:rsidRPr="00D23EAD">
          <w:rPr>
            <w:rFonts w:ascii="等线" w:eastAsia="等线" w:hAnsi="等线"/>
            <w:noProof/>
            <w:sz w:val="28"/>
            <w:szCs w:val="28"/>
          </w:rPr>
          <w:tab/>
        </w:r>
        <w:r w:rsidR="00D7425F" w:rsidRPr="00D7425F">
          <w:rPr>
            <w:rStyle w:val="a3"/>
            <w:rFonts w:ascii="宋体" w:hAnsi="宋体"/>
            <w:noProof/>
            <w:kern w:val="28"/>
            <w:sz w:val="28"/>
            <w:szCs w:val="28"/>
          </w:rPr>
          <w:t>交货时间与付款方式</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_Toc90122823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4</w:t>
        </w:r>
        <w:r w:rsidR="00D7425F" w:rsidRPr="00D7425F">
          <w:rPr>
            <w:noProof/>
            <w:webHidden/>
            <w:sz w:val="28"/>
            <w:szCs w:val="28"/>
          </w:rPr>
          <w:fldChar w:fldCharType="end"/>
        </w:r>
      </w:hyperlink>
    </w:p>
    <w:p w14:paraId="082A5DC7" w14:textId="0F246FF1" w:rsidR="00D7425F" w:rsidRPr="00D23EAD" w:rsidRDefault="00152364">
      <w:pPr>
        <w:pStyle w:val="TOC1"/>
        <w:rPr>
          <w:rFonts w:ascii="等线" w:eastAsia="等线" w:hAnsi="等线"/>
          <w:noProof/>
          <w:sz w:val="28"/>
          <w:szCs w:val="28"/>
        </w:rPr>
      </w:pPr>
      <w:hyperlink w:anchor="_Toc90122824" w:history="1">
        <w:r w:rsidR="00D7425F" w:rsidRPr="00D7425F">
          <w:rPr>
            <w:rStyle w:val="a3"/>
            <w:rFonts w:ascii="宋体" w:hAnsi="宋体"/>
            <w:noProof/>
            <w:kern w:val="28"/>
            <w:sz w:val="28"/>
            <w:szCs w:val="28"/>
          </w:rPr>
          <w:t>八、</w:t>
        </w:r>
        <w:r w:rsidR="00D7425F" w:rsidRPr="00D23EAD">
          <w:rPr>
            <w:rFonts w:ascii="等线" w:eastAsia="等线" w:hAnsi="等线"/>
            <w:noProof/>
            <w:sz w:val="28"/>
            <w:szCs w:val="28"/>
          </w:rPr>
          <w:tab/>
        </w:r>
        <w:r w:rsidR="00D7425F" w:rsidRPr="00D7425F">
          <w:rPr>
            <w:rStyle w:val="a3"/>
            <w:rFonts w:ascii="宋体" w:hAnsi="宋体"/>
            <w:noProof/>
            <w:kern w:val="28"/>
            <w:sz w:val="28"/>
            <w:szCs w:val="28"/>
          </w:rPr>
          <w:t>售后服务要求</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_Toc90122824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5</w:t>
        </w:r>
        <w:r w:rsidR="00D7425F" w:rsidRPr="00D7425F">
          <w:rPr>
            <w:noProof/>
            <w:webHidden/>
            <w:sz w:val="28"/>
            <w:szCs w:val="28"/>
          </w:rPr>
          <w:fldChar w:fldCharType="end"/>
        </w:r>
      </w:hyperlink>
    </w:p>
    <w:p w14:paraId="5C5C5848" w14:textId="5BA4EB5F" w:rsidR="00D7425F" w:rsidRPr="00D23EAD" w:rsidRDefault="00152364">
      <w:pPr>
        <w:pStyle w:val="TOC1"/>
        <w:rPr>
          <w:rFonts w:ascii="等线" w:eastAsia="等线" w:hAnsi="等线"/>
          <w:noProof/>
          <w:sz w:val="28"/>
          <w:szCs w:val="28"/>
        </w:rPr>
      </w:pPr>
      <w:hyperlink w:anchor="_Toc90122825" w:history="1">
        <w:r w:rsidR="00D7425F" w:rsidRPr="00D7425F">
          <w:rPr>
            <w:rStyle w:val="a3"/>
            <w:rFonts w:ascii="宋体" w:hAnsi="宋体"/>
            <w:noProof/>
            <w:kern w:val="28"/>
            <w:sz w:val="28"/>
            <w:szCs w:val="28"/>
          </w:rPr>
          <w:t>九、</w:t>
        </w:r>
        <w:r w:rsidR="00D7425F" w:rsidRPr="00D23EAD">
          <w:rPr>
            <w:rFonts w:ascii="等线" w:eastAsia="等线" w:hAnsi="等线"/>
            <w:noProof/>
            <w:sz w:val="28"/>
            <w:szCs w:val="28"/>
          </w:rPr>
          <w:tab/>
        </w:r>
        <w:r w:rsidR="00D7425F" w:rsidRPr="00D7425F">
          <w:rPr>
            <w:rStyle w:val="a3"/>
            <w:rFonts w:ascii="宋体" w:hAnsi="宋体"/>
            <w:noProof/>
            <w:kern w:val="28"/>
            <w:sz w:val="28"/>
            <w:szCs w:val="28"/>
          </w:rPr>
          <w:t>其他事项</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_Toc90122825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5</w:t>
        </w:r>
        <w:r w:rsidR="00D7425F" w:rsidRPr="00D7425F">
          <w:rPr>
            <w:noProof/>
            <w:webHidden/>
            <w:sz w:val="28"/>
            <w:szCs w:val="28"/>
          </w:rPr>
          <w:fldChar w:fldCharType="end"/>
        </w:r>
      </w:hyperlink>
    </w:p>
    <w:p w14:paraId="5DB3BCD0" w14:textId="0D7B6B9B" w:rsidR="00D7425F" w:rsidRPr="00D23EAD" w:rsidRDefault="00152364">
      <w:pPr>
        <w:pStyle w:val="TOC1"/>
        <w:rPr>
          <w:rFonts w:ascii="等线" w:eastAsia="等线" w:hAnsi="等线"/>
          <w:noProof/>
          <w:sz w:val="28"/>
          <w:szCs w:val="28"/>
        </w:rPr>
      </w:pPr>
      <w:hyperlink w:anchor="_Toc90122826" w:history="1">
        <w:r w:rsidR="00D7425F" w:rsidRPr="00D7425F">
          <w:rPr>
            <w:rStyle w:val="a3"/>
            <w:rFonts w:ascii="宋体" w:hAnsi="宋体"/>
            <w:noProof/>
            <w:sz w:val="28"/>
            <w:szCs w:val="28"/>
            <w:lang w:val="zh-CN"/>
          </w:rPr>
          <w:t>第二部分  投标书格式</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_Toc90122826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7</w:t>
        </w:r>
        <w:r w:rsidR="00D7425F" w:rsidRPr="00D7425F">
          <w:rPr>
            <w:noProof/>
            <w:webHidden/>
            <w:sz w:val="28"/>
            <w:szCs w:val="28"/>
          </w:rPr>
          <w:fldChar w:fldCharType="end"/>
        </w:r>
      </w:hyperlink>
    </w:p>
    <w:p w14:paraId="535F5EAA" w14:textId="1AFEA754" w:rsidR="00D7425F" w:rsidRPr="00D23EAD" w:rsidRDefault="00152364">
      <w:pPr>
        <w:pStyle w:val="TOC1"/>
        <w:rPr>
          <w:rFonts w:ascii="等线" w:eastAsia="等线" w:hAnsi="等线"/>
          <w:noProof/>
          <w:sz w:val="28"/>
          <w:szCs w:val="28"/>
        </w:rPr>
      </w:pPr>
      <w:hyperlink w:anchor="_Toc90122827" w:history="1">
        <w:r w:rsidR="00D7425F" w:rsidRPr="00D7425F">
          <w:rPr>
            <w:rStyle w:val="a3"/>
            <w:noProof/>
            <w:sz w:val="28"/>
            <w:szCs w:val="28"/>
          </w:rPr>
          <w:t>一、封面</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_Toc90122827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8</w:t>
        </w:r>
        <w:r w:rsidR="00D7425F" w:rsidRPr="00D7425F">
          <w:rPr>
            <w:noProof/>
            <w:webHidden/>
            <w:sz w:val="28"/>
            <w:szCs w:val="28"/>
          </w:rPr>
          <w:fldChar w:fldCharType="end"/>
        </w:r>
      </w:hyperlink>
    </w:p>
    <w:p w14:paraId="0CBF7734" w14:textId="276BD4E4" w:rsidR="00D7425F" w:rsidRPr="00D23EAD" w:rsidRDefault="00152364">
      <w:pPr>
        <w:pStyle w:val="TOC1"/>
        <w:rPr>
          <w:rFonts w:ascii="等线" w:eastAsia="等线" w:hAnsi="等线"/>
          <w:noProof/>
          <w:sz w:val="28"/>
          <w:szCs w:val="28"/>
        </w:rPr>
      </w:pPr>
      <w:hyperlink w:anchor="_Toc90122828" w:history="1">
        <w:r w:rsidR="00D7425F" w:rsidRPr="00D7425F">
          <w:rPr>
            <w:rStyle w:val="a3"/>
            <w:noProof/>
            <w:sz w:val="28"/>
            <w:szCs w:val="28"/>
          </w:rPr>
          <w:t>二、投标函</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_Toc90122828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9</w:t>
        </w:r>
        <w:r w:rsidR="00D7425F" w:rsidRPr="00D7425F">
          <w:rPr>
            <w:noProof/>
            <w:webHidden/>
            <w:sz w:val="28"/>
            <w:szCs w:val="28"/>
          </w:rPr>
          <w:fldChar w:fldCharType="end"/>
        </w:r>
      </w:hyperlink>
    </w:p>
    <w:p w14:paraId="284CB865" w14:textId="204EEDE8" w:rsidR="00D7425F" w:rsidRPr="00D23EAD" w:rsidRDefault="00152364">
      <w:pPr>
        <w:pStyle w:val="TOC1"/>
        <w:rPr>
          <w:rFonts w:ascii="等线" w:eastAsia="等线" w:hAnsi="等线"/>
          <w:noProof/>
          <w:sz w:val="28"/>
          <w:szCs w:val="28"/>
        </w:rPr>
      </w:pPr>
      <w:hyperlink w:anchor="_Toc90122829" w:history="1">
        <w:r w:rsidR="00D7425F" w:rsidRPr="00D7425F">
          <w:rPr>
            <w:rStyle w:val="a3"/>
            <w:noProof/>
            <w:sz w:val="28"/>
            <w:szCs w:val="28"/>
          </w:rPr>
          <w:t>三、法定代表人身份证明、资格证明书或授权委托人身份证明、授权委托书（原件）</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_Toc90122829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10</w:t>
        </w:r>
        <w:r w:rsidR="00D7425F" w:rsidRPr="00D7425F">
          <w:rPr>
            <w:noProof/>
            <w:webHidden/>
            <w:sz w:val="28"/>
            <w:szCs w:val="28"/>
          </w:rPr>
          <w:fldChar w:fldCharType="end"/>
        </w:r>
      </w:hyperlink>
    </w:p>
    <w:p w14:paraId="224ABE81" w14:textId="5023D06E" w:rsidR="00D7425F" w:rsidRPr="00D23EAD" w:rsidRDefault="00152364">
      <w:pPr>
        <w:pStyle w:val="TOC1"/>
        <w:rPr>
          <w:rFonts w:ascii="等线" w:eastAsia="等线" w:hAnsi="等线"/>
          <w:noProof/>
          <w:sz w:val="28"/>
          <w:szCs w:val="28"/>
        </w:rPr>
      </w:pPr>
      <w:hyperlink w:anchor="_Toc90122830" w:history="1">
        <w:r w:rsidR="00D7425F" w:rsidRPr="00D7425F">
          <w:rPr>
            <w:rStyle w:val="a3"/>
            <w:noProof/>
            <w:sz w:val="28"/>
            <w:szCs w:val="28"/>
          </w:rPr>
          <w:t>四、服务承诺书</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_Toc90122830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12</w:t>
        </w:r>
        <w:r w:rsidR="00D7425F" w:rsidRPr="00D7425F">
          <w:rPr>
            <w:noProof/>
            <w:webHidden/>
            <w:sz w:val="28"/>
            <w:szCs w:val="28"/>
          </w:rPr>
          <w:fldChar w:fldCharType="end"/>
        </w:r>
      </w:hyperlink>
    </w:p>
    <w:p w14:paraId="287B1D1A" w14:textId="014D8B33" w:rsidR="00D7425F" w:rsidRPr="00D23EAD" w:rsidRDefault="00152364">
      <w:pPr>
        <w:pStyle w:val="TOC1"/>
        <w:rPr>
          <w:rFonts w:ascii="等线" w:eastAsia="等线" w:hAnsi="等线"/>
          <w:noProof/>
          <w:sz w:val="28"/>
          <w:szCs w:val="28"/>
        </w:rPr>
      </w:pPr>
      <w:hyperlink w:anchor="_Toc90122831" w:history="1">
        <w:r w:rsidR="00D7425F" w:rsidRPr="00D7425F">
          <w:rPr>
            <w:rStyle w:val="a3"/>
            <w:noProof/>
            <w:sz w:val="28"/>
            <w:szCs w:val="28"/>
          </w:rPr>
          <w:t>五、资料文件</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_Toc90122831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13</w:t>
        </w:r>
        <w:r w:rsidR="00D7425F" w:rsidRPr="00D7425F">
          <w:rPr>
            <w:noProof/>
            <w:webHidden/>
            <w:sz w:val="28"/>
            <w:szCs w:val="28"/>
          </w:rPr>
          <w:fldChar w:fldCharType="end"/>
        </w:r>
      </w:hyperlink>
    </w:p>
    <w:p w14:paraId="161837CE" w14:textId="2CEF3463" w:rsidR="00D7425F" w:rsidRPr="00D23EAD" w:rsidRDefault="00152364">
      <w:pPr>
        <w:pStyle w:val="TOC1"/>
        <w:rPr>
          <w:rFonts w:ascii="等线" w:eastAsia="等线" w:hAnsi="等线"/>
          <w:noProof/>
          <w:sz w:val="28"/>
          <w:szCs w:val="28"/>
        </w:rPr>
      </w:pPr>
      <w:hyperlink w:anchor="_Toc90122832" w:history="1">
        <w:r w:rsidR="00D7425F" w:rsidRPr="00D7425F">
          <w:rPr>
            <w:rStyle w:val="a3"/>
            <w:noProof/>
            <w:sz w:val="28"/>
            <w:szCs w:val="28"/>
          </w:rPr>
          <w:t>六、报价文件</w:t>
        </w:r>
        <w:r w:rsidR="00D7425F" w:rsidRPr="00D7425F">
          <w:rPr>
            <w:noProof/>
            <w:webHidden/>
            <w:sz w:val="28"/>
            <w:szCs w:val="28"/>
          </w:rPr>
          <w:tab/>
        </w:r>
        <w:r w:rsidR="00D7425F" w:rsidRPr="00D7425F">
          <w:rPr>
            <w:noProof/>
            <w:webHidden/>
            <w:sz w:val="28"/>
            <w:szCs w:val="28"/>
          </w:rPr>
          <w:fldChar w:fldCharType="begin"/>
        </w:r>
        <w:r w:rsidR="00D7425F" w:rsidRPr="00D7425F">
          <w:rPr>
            <w:noProof/>
            <w:webHidden/>
            <w:sz w:val="28"/>
            <w:szCs w:val="28"/>
          </w:rPr>
          <w:instrText xml:space="preserve"> PAGEREF _Toc90122832 \h </w:instrText>
        </w:r>
        <w:r w:rsidR="00D7425F" w:rsidRPr="00D7425F">
          <w:rPr>
            <w:noProof/>
            <w:webHidden/>
            <w:sz w:val="28"/>
            <w:szCs w:val="28"/>
          </w:rPr>
        </w:r>
        <w:r w:rsidR="00D7425F" w:rsidRPr="00D7425F">
          <w:rPr>
            <w:noProof/>
            <w:webHidden/>
            <w:sz w:val="28"/>
            <w:szCs w:val="28"/>
          </w:rPr>
          <w:fldChar w:fldCharType="separate"/>
        </w:r>
        <w:r w:rsidR="00D7425F" w:rsidRPr="00D7425F">
          <w:rPr>
            <w:noProof/>
            <w:webHidden/>
            <w:sz w:val="28"/>
            <w:szCs w:val="28"/>
          </w:rPr>
          <w:t>16</w:t>
        </w:r>
        <w:r w:rsidR="00D7425F" w:rsidRPr="00D7425F">
          <w:rPr>
            <w:noProof/>
            <w:webHidden/>
            <w:sz w:val="28"/>
            <w:szCs w:val="28"/>
          </w:rPr>
          <w:fldChar w:fldCharType="end"/>
        </w:r>
      </w:hyperlink>
    </w:p>
    <w:p w14:paraId="046BC0A2" w14:textId="3A2186A5" w:rsidR="00FB6C52" w:rsidRPr="00867AF3" w:rsidRDefault="00BD66A6" w:rsidP="007C6F8E">
      <w:pPr>
        <w:spacing w:line="360" w:lineRule="auto"/>
        <w:rPr>
          <w:rFonts w:ascii="宋体" w:hAnsi="宋体"/>
          <w:sz w:val="24"/>
        </w:rPr>
        <w:sectPr w:rsidR="00FB6C52" w:rsidRPr="00867AF3" w:rsidSect="00B90AFF">
          <w:pgSz w:w="11907" w:h="16839"/>
          <w:pgMar w:top="1440" w:right="1800" w:bottom="1440" w:left="1800" w:header="720" w:footer="720" w:gutter="0"/>
          <w:cols w:space="720"/>
          <w:docGrid w:linePitch="286"/>
        </w:sectPr>
      </w:pPr>
      <w:r w:rsidRPr="00D7425F">
        <w:rPr>
          <w:rFonts w:ascii="宋体" w:hAnsi="宋体"/>
          <w:sz w:val="28"/>
          <w:szCs w:val="28"/>
        </w:rPr>
        <w:fldChar w:fldCharType="end"/>
      </w:r>
    </w:p>
    <w:p w14:paraId="34C9A8DF" w14:textId="77777777" w:rsidR="00BD66A6" w:rsidRPr="00867AF3" w:rsidRDefault="00BD66A6">
      <w:pPr>
        <w:autoSpaceDE w:val="0"/>
        <w:autoSpaceDN w:val="0"/>
        <w:adjustRightInd w:val="0"/>
        <w:spacing w:line="360" w:lineRule="auto"/>
        <w:rPr>
          <w:rFonts w:ascii="宋体" w:hAnsi="宋体" w:cs="宋体"/>
          <w:sz w:val="28"/>
          <w:szCs w:val="28"/>
        </w:rPr>
        <w:sectPr w:rsidR="00BD66A6" w:rsidRPr="00867AF3" w:rsidSect="00FB6C52">
          <w:pgSz w:w="11907" w:h="16839"/>
          <w:pgMar w:top="1440" w:right="1800" w:bottom="1440" w:left="1800" w:header="720" w:footer="720" w:gutter="0"/>
          <w:pgNumType w:start="1"/>
          <w:cols w:space="720"/>
          <w:docGrid w:linePitch="286"/>
        </w:sectPr>
      </w:pPr>
    </w:p>
    <w:p w14:paraId="37603852" w14:textId="77777777" w:rsidR="00BD66A6" w:rsidRPr="00867AF3" w:rsidRDefault="00BD66A6" w:rsidP="009D3A5D">
      <w:pPr>
        <w:pStyle w:val="a5"/>
        <w:spacing w:before="0" w:after="100" w:line="276" w:lineRule="auto"/>
        <w:rPr>
          <w:rFonts w:ascii="宋体" w:hAnsi="宋体"/>
          <w:szCs w:val="36"/>
        </w:rPr>
      </w:pPr>
      <w:bookmarkStart w:id="6" w:name="_Toc244628930"/>
      <w:bookmarkStart w:id="7" w:name="_Toc244629396"/>
      <w:bookmarkStart w:id="8" w:name="_Toc90122813"/>
      <w:proofErr w:type="spellStart"/>
      <w:r w:rsidRPr="00867AF3">
        <w:rPr>
          <w:rFonts w:ascii="宋体" w:hAnsi="宋体" w:hint="eastAsia"/>
          <w:szCs w:val="36"/>
        </w:rPr>
        <w:t>第一部分</w:t>
      </w:r>
      <w:proofErr w:type="spellEnd"/>
      <w:r w:rsidRPr="00867AF3">
        <w:rPr>
          <w:rFonts w:ascii="宋体" w:hAnsi="宋体" w:hint="eastAsia"/>
          <w:szCs w:val="36"/>
        </w:rPr>
        <w:t xml:space="preserve">  </w:t>
      </w:r>
      <w:proofErr w:type="spellStart"/>
      <w:r w:rsidRPr="00867AF3">
        <w:rPr>
          <w:rFonts w:ascii="宋体" w:hAnsi="宋体" w:hint="eastAsia"/>
          <w:szCs w:val="36"/>
        </w:rPr>
        <w:t>招标要求</w:t>
      </w:r>
      <w:bookmarkEnd w:id="6"/>
      <w:bookmarkEnd w:id="7"/>
      <w:r w:rsidRPr="00867AF3">
        <w:rPr>
          <w:rFonts w:ascii="宋体" w:hAnsi="宋体"/>
          <w:szCs w:val="36"/>
        </w:rPr>
        <w:t>说明</w:t>
      </w:r>
      <w:bookmarkEnd w:id="8"/>
      <w:proofErr w:type="spellEnd"/>
    </w:p>
    <w:p w14:paraId="015D7C4E" w14:textId="52F8E5F0" w:rsidR="00BD66A6" w:rsidRPr="00867AF3" w:rsidRDefault="00BD66A6">
      <w:pPr>
        <w:autoSpaceDE w:val="0"/>
        <w:autoSpaceDN w:val="0"/>
        <w:adjustRightInd w:val="0"/>
        <w:spacing w:before="120" w:after="100" w:line="360" w:lineRule="auto"/>
        <w:ind w:firstLineChars="200" w:firstLine="560"/>
        <w:jc w:val="left"/>
        <w:rPr>
          <w:rFonts w:ascii="宋体" w:hAnsi="宋体" w:cs="宋体"/>
          <w:bCs/>
          <w:sz w:val="28"/>
          <w:szCs w:val="28"/>
          <w:lang w:val="zh-CN"/>
        </w:rPr>
        <w:sectPr w:rsidR="00BD66A6" w:rsidRPr="00867AF3">
          <w:type w:val="continuous"/>
          <w:pgSz w:w="11907" w:h="16839"/>
          <w:pgMar w:top="1440" w:right="1800" w:bottom="1440" w:left="1800" w:header="720" w:footer="720" w:gutter="0"/>
          <w:cols w:space="720"/>
          <w:docGrid w:linePitch="286"/>
        </w:sectPr>
      </w:pPr>
      <w:r w:rsidRPr="00867AF3">
        <w:rPr>
          <w:rFonts w:ascii="宋体" w:hAnsi="宋体" w:cs="宋体" w:hint="eastAsia"/>
          <w:bCs/>
          <w:sz w:val="28"/>
          <w:szCs w:val="28"/>
          <w:lang w:val="zh-CN"/>
        </w:rPr>
        <w:t>根据辽宁对外经贸学院</w:t>
      </w:r>
      <w:r w:rsidR="00333FFC">
        <w:rPr>
          <w:rFonts w:ascii="宋体" w:hAnsi="宋体" w:cs="宋体" w:hint="eastAsia"/>
          <w:bCs/>
          <w:sz w:val="28"/>
          <w:szCs w:val="28"/>
          <w:lang w:val="zh-CN"/>
        </w:rPr>
        <w:t>众创空间</w:t>
      </w:r>
      <w:r w:rsidR="00BD347A">
        <w:rPr>
          <w:rFonts w:ascii="宋体" w:hAnsi="宋体" w:cs="宋体" w:hint="eastAsia"/>
          <w:bCs/>
          <w:sz w:val="28"/>
          <w:szCs w:val="28"/>
          <w:lang w:val="zh-CN"/>
        </w:rPr>
        <w:t>智慧旅游区建设</w:t>
      </w:r>
      <w:r w:rsidRPr="00867AF3">
        <w:rPr>
          <w:rFonts w:ascii="宋体" w:hAnsi="宋体" w:cs="宋体" w:hint="eastAsia"/>
          <w:bCs/>
          <w:sz w:val="28"/>
          <w:szCs w:val="28"/>
          <w:lang w:val="zh-CN"/>
        </w:rPr>
        <w:t>项目要求。现决定对此招标，发出招标文件，凡符合招标文件要求的厂商均可按要求填写投标文件，参与投标。</w:t>
      </w:r>
    </w:p>
    <w:p w14:paraId="7A767FFE" w14:textId="77777777" w:rsidR="00BD66A6" w:rsidRPr="00867AF3" w:rsidRDefault="00BD66A6" w:rsidP="006F3D95">
      <w:pPr>
        <w:pStyle w:val="10"/>
        <w:numPr>
          <w:ilvl w:val="0"/>
          <w:numId w:val="1"/>
        </w:numPr>
        <w:spacing w:before="100" w:after="100"/>
        <w:jc w:val="both"/>
        <w:rPr>
          <w:rFonts w:ascii="宋体" w:hAnsi="宋体"/>
          <w:sz w:val="36"/>
          <w:szCs w:val="36"/>
          <w:lang w:val="zh-CN"/>
        </w:rPr>
      </w:pPr>
      <w:bookmarkStart w:id="9" w:name="_Toc244628931"/>
      <w:bookmarkStart w:id="10" w:name="_Toc244629397"/>
      <w:bookmarkStart w:id="11" w:name="_Toc90122814"/>
      <w:proofErr w:type="spellStart"/>
      <w:r w:rsidRPr="00867AF3">
        <w:rPr>
          <w:rFonts w:ascii="宋体" w:hAnsi="宋体" w:hint="eastAsia"/>
          <w:sz w:val="36"/>
          <w:szCs w:val="36"/>
          <w:lang w:val="zh-CN"/>
        </w:rPr>
        <w:t>投标邀请书</w:t>
      </w:r>
      <w:bookmarkEnd w:id="9"/>
      <w:bookmarkEnd w:id="10"/>
      <w:bookmarkEnd w:id="11"/>
      <w:proofErr w:type="spellEnd"/>
    </w:p>
    <w:p w14:paraId="2F19344D" w14:textId="77777777" w:rsidR="00BD66A6" w:rsidRPr="00867AF3" w:rsidRDefault="00BD66A6" w:rsidP="009D3A5D">
      <w:pPr>
        <w:autoSpaceDE w:val="0"/>
        <w:autoSpaceDN w:val="0"/>
        <w:adjustRightInd w:val="0"/>
        <w:spacing w:before="100" w:after="100" w:line="276" w:lineRule="auto"/>
        <w:rPr>
          <w:rFonts w:ascii="宋体" w:hAnsi="宋体" w:cs="宋体"/>
          <w:bCs/>
          <w:sz w:val="28"/>
          <w:szCs w:val="28"/>
          <w:u w:val="single"/>
          <w:lang w:val="zh-CN"/>
        </w:rPr>
      </w:pPr>
      <w:r w:rsidRPr="00867AF3">
        <w:rPr>
          <w:rFonts w:ascii="宋体" w:hAnsi="宋体" w:cs="宋体" w:hint="eastAsia"/>
          <w:bCs/>
          <w:sz w:val="28"/>
          <w:szCs w:val="28"/>
          <w:lang w:val="zh-CN"/>
        </w:rPr>
        <w:t>致：</w:t>
      </w:r>
      <w:r w:rsidRPr="00867AF3">
        <w:rPr>
          <w:rFonts w:ascii="宋体" w:hAnsi="宋体" w:cs="宋体" w:hint="eastAsia"/>
          <w:bCs/>
          <w:sz w:val="28"/>
          <w:szCs w:val="28"/>
          <w:u w:val="single"/>
          <w:lang w:val="zh-CN"/>
        </w:rPr>
        <w:t>各投标单位</w:t>
      </w:r>
    </w:p>
    <w:p w14:paraId="74F84B1B" w14:textId="0140BA5C" w:rsidR="00BD66A6" w:rsidRPr="00867AF3" w:rsidRDefault="00BD66A6">
      <w:pPr>
        <w:autoSpaceDE w:val="0"/>
        <w:autoSpaceDN w:val="0"/>
        <w:adjustRightInd w:val="0"/>
        <w:spacing w:before="200" w:after="200" w:line="360" w:lineRule="auto"/>
        <w:ind w:firstLine="570"/>
        <w:rPr>
          <w:rFonts w:ascii="宋体" w:hAnsi="宋体" w:cs="宋体"/>
          <w:bCs/>
          <w:sz w:val="28"/>
          <w:szCs w:val="28"/>
          <w:lang w:val="zh-CN"/>
        </w:rPr>
      </w:pPr>
      <w:r w:rsidRPr="00867AF3">
        <w:rPr>
          <w:rFonts w:ascii="宋体" w:hAnsi="宋体" w:cs="宋体" w:hint="eastAsia"/>
          <w:bCs/>
          <w:sz w:val="28"/>
          <w:szCs w:val="28"/>
          <w:lang w:val="zh-CN"/>
        </w:rPr>
        <w:t>辽宁对外经贸学院投资建设的</w:t>
      </w:r>
      <w:r w:rsidR="00333FFC" w:rsidRPr="00333FFC">
        <w:rPr>
          <w:rFonts w:ascii="宋体" w:hAnsi="宋体" w:cs="宋体" w:hint="eastAsia"/>
          <w:bCs/>
          <w:sz w:val="28"/>
          <w:szCs w:val="28"/>
          <w:u w:val="single"/>
          <w:lang w:val="zh-CN"/>
        </w:rPr>
        <w:t xml:space="preserve"> </w:t>
      </w:r>
      <w:r w:rsidR="00333FFC" w:rsidRPr="00333FFC">
        <w:rPr>
          <w:rFonts w:ascii="宋体" w:hAnsi="宋体" w:cs="宋体"/>
          <w:bCs/>
          <w:sz w:val="28"/>
          <w:szCs w:val="28"/>
          <w:u w:val="single"/>
          <w:lang w:val="zh-CN"/>
        </w:rPr>
        <w:t xml:space="preserve"> </w:t>
      </w:r>
      <w:r w:rsidR="00333FFC" w:rsidRPr="00333FFC">
        <w:rPr>
          <w:rFonts w:ascii="宋体" w:hAnsi="宋体" w:cs="宋体" w:hint="eastAsia"/>
          <w:bCs/>
          <w:sz w:val="28"/>
          <w:szCs w:val="28"/>
          <w:u w:val="single"/>
          <w:lang w:val="zh-CN"/>
        </w:rPr>
        <w:t>众创空间</w:t>
      </w:r>
      <w:r w:rsidR="000C2A29" w:rsidRPr="000C2A29">
        <w:rPr>
          <w:rFonts w:ascii="宋体" w:hAnsi="宋体" w:cs="宋体" w:hint="eastAsia"/>
          <w:bCs/>
          <w:sz w:val="28"/>
          <w:szCs w:val="28"/>
          <w:u w:val="single"/>
          <w:lang w:val="zh-CN"/>
        </w:rPr>
        <w:t>智慧旅游区建设项目</w:t>
      </w:r>
      <w:r w:rsidR="00333FFC">
        <w:rPr>
          <w:rFonts w:ascii="宋体" w:hAnsi="宋体" w:cs="仿宋" w:hint="eastAsia"/>
          <w:sz w:val="28"/>
          <w:szCs w:val="28"/>
          <w:u w:val="single"/>
        </w:rPr>
        <w:t xml:space="preserve"> </w:t>
      </w:r>
      <w:r w:rsidR="00333FFC">
        <w:rPr>
          <w:rFonts w:ascii="宋体" w:hAnsi="宋体" w:cs="仿宋"/>
          <w:sz w:val="28"/>
          <w:szCs w:val="28"/>
          <w:u w:val="single"/>
        </w:rPr>
        <w:t xml:space="preserve"> </w:t>
      </w:r>
      <w:r w:rsidRPr="00867AF3">
        <w:rPr>
          <w:rFonts w:ascii="宋体" w:hAnsi="宋体" w:cs="宋体" w:hint="eastAsia"/>
          <w:bCs/>
          <w:sz w:val="28"/>
          <w:szCs w:val="28"/>
          <w:lang w:val="zh-CN"/>
        </w:rPr>
        <w:t>进行招标，现正式邀请贵单位前来施工投标。</w:t>
      </w:r>
    </w:p>
    <w:p w14:paraId="7466428B" w14:textId="77777777" w:rsidR="00BD66A6" w:rsidRPr="00867AF3" w:rsidRDefault="00BD66A6">
      <w:pPr>
        <w:autoSpaceDE w:val="0"/>
        <w:autoSpaceDN w:val="0"/>
        <w:adjustRightInd w:val="0"/>
        <w:spacing w:line="360" w:lineRule="auto"/>
        <w:ind w:firstLine="570"/>
        <w:rPr>
          <w:rFonts w:ascii="宋体" w:hAnsi="宋体" w:cs="宋体"/>
          <w:bCs/>
          <w:sz w:val="28"/>
          <w:szCs w:val="28"/>
          <w:lang w:val="zh-CN"/>
        </w:rPr>
      </w:pPr>
      <w:r w:rsidRPr="00867AF3">
        <w:rPr>
          <w:rFonts w:ascii="宋体" w:hAnsi="宋体" w:cs="宋体" w:hint="eastAsia"/>
          <w:bCs/>
          <w:sz w:val="28"/>
          <w:szCs w:val="28"/>
          <w:lang w:val="zh-CN"/>
        </w:rPr>
        <w:t>请贵单位收到本招标文件后，认真阅读各项内容，进行必要的投标准备，并按照招标文件的要求详细填写和编制投标文件。</w:t>
      </w:r>
    </w:p>
    <w:p w14:paraId="1213B287" w14:textId="77777777" w:rsidR="00BD66A6" w:rsidRPr="00867AF3" w:rsidRDefault="00BD66A6">
      <w:pPr>
        <w:autoSpaceDE w:val="0"/>
        <w:autoSpaceDN w:val="0"/>
        <w:adjustRightInd w:val="0"/>
        <w:spacing w:line="360" w:lineRule="auto"/>
        <w:ind w:firstLine="570"/>
        <w:rPr>
          <w:rFonts w:ascii="宋体" w:hAnsi="宋体" w:cs="宋体"/>
          <w:bCs/>
          <w:sz w:val="28"/>
          <w:szCs w:val="28"/>
          <w:lang w:val="zh-CN"/>
        </w:rPr>
      </w:pPr>
      <w:r w:rsidRPr="00867AF3">
        <w:rPr>
          <w:rFonts w:ascii="宋体" w:hAnsi="宋体" w:cs="宋体" w:hint="eastAsia"/>
          <w:bCs/>
          <w:sz w:val="28"/>
          <w:szCs w:val="28"/>
          <w:lang w:val="zh-CN"/>
        </w:rPr>
        <w:t>招标人将按照本招标文件投标须知确定的时间、地点开标，请投标人携带本投标须知要求的相关资料准时出席，否则视为弃权处理。</w:t>
      </w:r>
    </w:p>
    <w:p w14:paraId="18B4AB67" w14:textId="42C89B3B" w:rsidR="00BD66A6" w:rsidRPr="00867AF3" w:rsidRDefault="00BD66A6">
      <w:pPr>
        <w:autoSpaceDE w:val="0"/>
        <w:autoSpaceDN w:val="0"/>
        <w:adjustRightInd w:val="0"/>
        <w:spacing w:line="360" w:lineRule="auto"/>
        <w:ind w:firstLine="570"/>
        <w:rPr>
          <w:rFonts w:ascii="宋体" w:hAnsi="宋体"/>
          <w:sz w:val="28"/>
          <w:szCs w:val="28"/>
        </w:rPr>
      </w:pPr>
      <w:r w:rsidRPr="00867AF3">
        <w:rPr>
          <w:rFonts w:ascii="宋体" w:hAnsi="宋体" w:cs="宋体" w:hint="eastAsia"/>
          <w:bCs/>
          <w:sz w:val="28"/>
          <w:szCs w:val="28"/>
          <w:lang w:val="zh-CN"/>
        </w:rPr>
        <w:t>1</w:t>
      </w:r>
      <w:r w:rsidRPr="00867AF3">
        <w:rPr>
          <w:rFonts w:ascii="宋体" w:hAnsi="宋体" w:cs="宋体" w:hint="eastAsia"/>
          <w:bCs/>
          <w:sz w:val="28"/>
          <w:szCs w:val="28"/>
        </w:rPr>
        <w:t>.</w:t>
      </w:r>
      <w:r w:rsidRPr="00867AF3">
        <w:rPr>
          <w:rFonts w:ascii="宋体" w:hAnsi="宋体" w:cs="宋体" w:hint="eastAsia"/>
          <w:bCs/>
          <w:sz w:val="28"/>
          <w:szCs w:val="28"/>
          <w:lang w:val="zh-CN"/>
        </w:rPr>
        <w:t>招标</w:t>
      </w:r>
      <w:r w:rsidR="00BD347A">
        <w:rPr>
          <w:rFonts w:ascii="宋体" w:hAnsi="宋体" w:cs="宋体" w:hint="eastAsia"/>
          <w:bCs/>
          <w:sz w:val="28"/>
          <w:szCs w:val="28"/>
          <w:lang w:val="zh-CN"/>
        </w:rPr>
        <w:t>项目</w:t>
      </w:r>
      <w:r w:rsidRPr="00867AF3">
        <w:rPr>
          <w:rFonts w:ascii="宋体" w:hAnsi="宋体" w:cs="宋体" w:hint="eastAsia"/>
          <w:bCs/>
          <w:sz w:val="28"/>
          <w:szCs w:val="28"/>
          <w:lang w:val="zh-CN"/>
        </w:rPr>
        <w:t>：</w:t>
      </w:r>
      <w:r w:rsidR="00333FFC">
        <w:rPr>
          <w:rFonts w:ascii="宋体" w:hAnsi="宋体" w:cs="宋体" w:hint="eastAsia"/>
          <w:bCs/>
          <w:sz w:val="28"/>
          <w:szCs w:val="28"/>
          <w:lang w:val="zh-CN"/>
        </w:rPr>
        <w:t>众创空间</w:t>
      </w:r>
      <w:r w:rsidR="000C2A29" w:rsidRPr="000C2A29">
        <w:rPr>
          <w:rFonts w:ascii="宋体" w:hAnsi="宋体" w:cs="宋体" w:hint="eastAsia"/>
          <w:bCs/>
          <w:sz w:val="28"/>
          <w:szCs w:val="28"/>
          <w:lang w:val="zh-CN"/>
        </w:rPr>
        <w:t>智慧旅游区建设</w:t>
      </w:r>
      <w:r w:rsidR="00BD347A">
        <w:rPr>
          <w:rFonts w:ascii="宋体" w:hAnsi="宋体" w:cs="宋体" w:hint="eastAsia"/>
          <w:bCs/>
          <w:sz w:val="28"/>
          <w:szCs w:val="28"/>
          <w:lang w:val="zh-CN"/>
        </w:rPr>
        <w:t>项目</w:t>
      </w:r>
    </w:p>
    <w:p w14:paraId="1251FFCD" w14:textId="0577479E" w:rsidR="00333FFC" w:rsidRDefault="00BD66A6" w:rsidP="000C2A29">
      <w:pPr>
        <w:autoSpaceDE w:val="0"/>
        <w:autoSpaceDN w:val="0"/>
        <w:adjustRightInd w:val="0"/>
        <w:spacing w:line="360" w:lineRule="auto"/>
        <w:ind w:firstLine="570"/>
        <w:rPr>
          <w:rFonts w:ascii="宋体" w:hAnsi="宋体" w:cs="宋体"/>
          <w:bCs/>
          <w:sz w:val="28"/>
          <w:szCs w:val="28"/>
          <w:lang w:val="zh-CN"/>
        </w:rPr>
      </w:pPr>
      <w:r w:rsidRPr="00867AF3">
        <w:rPr>
          <w:rFonts w:ascii="宋体" w:hAnsi="宋体" w:cs="宋体" w:hint="eastAsia"/>
          <w:bCs/>
          <w:sz w:val="28"/>
          <w:szCs w:val="28"/>
          <w:lang w:val="zh-CN"/>
        </w:rPr>
        <w:t>2</w:t>
      </w:r>
      <w:r w:rsidRPr="00867AF3">
        <w:rPr>
          <w:rFonts w:ascii="宋体" w:hAnsi="宋体" w:cs="宋体" w:hint="eastAsia"/>
          <w:bCs/>
          <w:sz w:val="28"/>
          <w:szCs w:val="28"/>
        </w:rPr>
        <w:t>.</w:t>
      </w:r>
      <w:r w:rsidRPr="00867AF3">
        <w:rPr>
          <w:rFonts w:ascii="宋体" w:hAnsi="宋体" w:cs="宋体" w:hint="eastAsia"/>
          <w:bCs/>
          <w:sz w:val="28"/>
          <w:szCs w:val="28"/>
          <w:lang w:val="zh-CN"/>
        </w:rPr>
        <w:t>建设地点：</w:t>
      </w:r>
      <w:r w:rsidR="009D3A5D" w:rsidRPr="00333FFC">
        <w:rPr>
          <w:rFonts w:ascii="宋体" w:hAnsi="宋体" w:cs="宋体" w:hint="eastAsia"/>
          <w:bCs/>
          <w:sz w:val="28"/>
          <w:szCs w:val="28"/>
          <w:lang w:val="zh-CN"/>
        </w:rPr>
        <w:t>众创空间</w:t>
      </w:r>
      <w:r w:rsidR="00C44AF2">
        <w:rPr>
          <w:rFonts w:ascii="宋体" w:hAnsi="宋体" w:cs="宋体" w:hint="eastAsia"/>
          <w:bCs/>
          <w:sz w:val="28"/>
          <w:szCs w:val="28"/>
          <w:lang w:val="zh-CN"/>
        </w:rPr>
        <w:t xml:space="preserve"> </w:t>
      </w:r>
      <w:r w:rsidR="00C44AF2">
        <w:rPr>
          <w:rFonts w:ascii="宋体" w:hAnsi="宋体" w:cs="宋体"/>
          <w:bCs/>
          <w:sz w:val="28"/>
          <w:szCs w:val="28"/>
          <w:lang w:val="zh-CN"/>
        </w:rPr>
        <w:t>401</w:t>
      </w:r>
      <w:r w:rsidR="00C44AF2">
        <w:rPr>
          <w:rFonts w:ascii="宋体" w:hAnsi="宋体" w:cs="宋体" w:hint="eastAsia"/>
          <w:bCs/>
          <w:sz w:val="28"/>
          <w:szCs w:val="28"/>
          <w:lang w:val="zh-CN"/>
        </w:rPr>
        <w:t xml:space="preserve"> </w:t>
      </w:r>
      <w:r w:rsidR="000C2A29" w:rsidRPr="000C2A29">
        <w:rPr>
          <w:rFonts w:ascii="宋体" w:hAnsi="宋体" w:cs="宋体" w:hint="eastAsia"/>
          <w:bCs/>
          <w:sz w:val="28"/>
          <w:szCs w:val="28"/>
          <w:lang w:val="zh-CN"/>
        </w:rPr>
        <w:t>智慧旅游区</w:t>
      </w:r>
    </w:p>
    <w:p w14:paraId="01C5BAC0" w14:textId="77777777" w:rsidR="00BD66A6" w:rsidRPr="00867AF3" w:rsidRDefault="00BD66A6">
      <w:pPr>
        <w:autoSpaceDE w:val="0"/>
        <w:autoSpaceDN w:val="0"/>
        <w:adjustRightInd w:val="0"/>
        <w:spacing w:line="360" w:lineRule="auto"/>
        <w:ind w:firstLine="570"/>
        <w:rPr>
          <w:rFonts w:ascii="宋体" w:hAnsi="宋体" w:cs="宋体"/>
          <w:bCs/>
          <w:sz w:val="28"/>
          <w:szCs w:val="28"/>
          <w:lang w:val="zh-CN"/>
        </w:rPr>
      </w:pPr>
      <w:r w:rsidRPr="00867AF3">
        <w:rPr>
          <w:rFonts w:ascii="宋体" w:hAnsi="宋体" w:hint="eastAsia"/>
          <w:sz w:val="28"/>
          <w:szCs w:val="28"/>
        </w:rPr>
        <w:t>3.工程规模：详见标的概况</w:t>
      </w:r>
    </w:p>
    <w:p w14:paraId="199A114C" w14:textId="77777777" w:rsidR="00BD66A6" w:rsidRPr="00867AF3" w:rsidRDefault="00BD66A6">
      <w:pPr>
        <w:autoSpaceDE w:val="0"/>
        <w:autoSpaceDN w:val="0"/>
        <w:adjustRightInd w:val="0"/>
        <w:spacing w:line="360" w:lineRule="auto"/>
        <w:ind w:firstLine="570"/>
        <w:rPr>
          <w:rFonts w:ascii="宋体" w:hAnsi="宋体" w:cs="宋体"/>
          <w:bCs/>
          <w:sz w:val="28"/>
          <w:szCs w:val="28"/>
          <w:lang w:val="zh-CN"/>
        </w:rPr>
      </w:pPr>
      <w:r w:rsidRPr="00867AF3">
        <w:rPr>
          <w:rFonts w:ascii="宋体" w:hAnsi="宋体" w:cs="宋体" w:hint="eastAsia"/>
          <w:bCs/>
          <w:sz w:val="28"/>
          <w:szCs w:val="28"/>
          <w:lang w:val="zh-CN"/>
        </w:rPr>
        <w:t>招标人：辽宁对外经贸学院</w:t>
      </w:r>
      <w:r w:rsidR="006F3D95" w:rsidRPr="00867AF3">
        <w:rPr>
          <w:rFonts w:ascii="宋体" w:hAnsi="宋体" w:cs="宋体" w:hint="eastAsia"/>
          <w:bCs/>
          <w:sz w:val="28"/>
          <w:szCs w:val="28"/>
          <w:lang w:val="zh-CN"/>
        </w:rPr>
        <w:t xml:space="preserve"> 资源保障中心</w:t>
      </w:r>
    </w:p>
    <w:p w14:paraId="46965745" w14:textId="77777777" w:rsidR="00BD66A6" w:rsidRPr="00867AF3" w:rsidRDefault="00BD66A6">
      <w:pPr>
        <w:autoSpaceDE w:val="0"/>
        <w:autoSpaceDN w:val="0"/>
        <w:adjustRightInd w:val="0"/>
        <w:spacing w:line="360" w:lineRule="auto"/>
        <w:ind w:firstLine="570"/>
        <w:rPr>
          <w:rFonts w:ascii="宋体" w:hAnsi="宋体" w:cs="宋体"/>
          <w:bCs/>
          <w:sz w:val="28"/>
          <w:szCs w:val="28"/>
          <w:lang w:val="zh-CN"/>
        </w:rPr>
      </w:pPr>
      <w:r w:rsidRPr="00867AF3">
        <w:rPr>
          <w:rFonts w:ascii="宋体" w:hAnsi="宋体" w:cs="宋体" w:hint="eastAsia"/>
          <w:bCs/>
          <w:sz w:val="28"/>
          <w:szCs w:val="28"/>
          <w:lang w:val="zh-CN"/>
        </w:rPr>
        <w:t xml:space="preserve">地  址：辽宁省大连市旅顺经济开发区顺乐街33号 </w:t>
      </w:r>
    </w:p>
    <w:p w14:paraId="109EC790" w14:textId="25624E37" w:rsidR="00BD66A6" w:rsidRPr="00867AF3" w:rsidRDefault="00BD66A6">
      <w:pPr>
        <w:autoSpaceDE w:val="0"/>
        <w:autoSpaceDN w:val="0"/>
        <w:adjustRightInd w:val="0"/>
        <w:spacing w:line="360" w:lineRule="auto"/>
        <w:ind w:firstLineChars="200" w:firstLine="560"/>
        <w:rPr>
          <w:rFonts w:ascii="宋体" w:hAnsi="宋体" w:cs="宋体"/>
          <w:bCs/>
          <w:sz w:val="28"/>
          <w:szCs w:val="28"/>
          <w:lang w:val="zh-CN"/>
        </w:rPr>
      </w:pPr>
      <w:r w:rsidRPr="00867AF3">
        <w:rPr>
          <w:rFonts w:ascii="宋体" w:hAnsi="宋体" w:cs="宋体" w:hint="eastAsia"/>
          <w:bCs/>
          <w:sz w:val="28"/>
          <w:szCs w:val="28"/>
          <w:lang w:val="zh-CN"/>
        </w:rPr>
        <w:t>联</w:t>
      </w:r>
      <w:r w:rsidR="006F3D95" w:rsidRPr="00867AF3">
        <w:rPr>
          <w:rFonts w:ascii="宋体" w:hAnsi="宋体" w:cs="宋体" w:hint="eastAsia"/>
          <w:bCs/>
          <w:sz w:val="28"/>
          <w:szCs w:val="28"/>
          <w:lang w:val="zh-CN"/>
        </w:rPr>
        <w:t xml:space="preserve"> </w:t>
      </w:r>
      <w:r w:rsidRPr="00867AF3">
        <w:rPr>
          <w:rFonts w:ascii="宋体" w:hAnsi="宋体" w:cs="宋体" w:hint="eastAsia"/>
          <w:bCs/>
          <w:sz w:val="28"/>
          <w:szCs w:val="28"/>
          <w:lang w:val="zh-CN"/>
        </w:rPr>
        <w:t>系</w:t>
      </w:r>
      <w:r w:rsidR="006F3D95" w:rsidRPr="00867AF3">
        <w:rPr>
          <w:rFonts w:ascii="宋体" w:hAnsi="宋体" w:cs="宋体" w:hint="eastAsia"/>
          <w:bCs/>
          <w:sz w:val="28"/>
          <w:szCs w:val="28"/>
          <w:lang w:val="zh-CN"/>
        </w:rPr>
        <w:t xml:space="preserve"> </w:t>
      </w:r>
      <w:r w:rsidRPr="00867AF3">
        <w:rPr>
          <w:rFonts w:ascii="宋体" w:hAnsi="宋体" w:cs="宋体" w:hint="eastAsia"/>
          <w:bCs/>
          <w:sz w:val="28"/>
          <w:szCs w:val="28"/>
          <w:lang w:val="zh-CN"/>
        </w:rPr>
        <w:t>人：</w:t>
      </w:r>
      <w:r w:rsidR="000F2448" w:rsidRPr="00867AF3">
        <w:rPr>
          <w:rFonts w:ascii="宋体" w:hAnsi="宋体" w:cs="宋体" w:hint="eastAsia"/>
          <w:bCs/>
          <w:sz w:val="28"/>
          <w:szCs w:val="28"/>
          <w:lang w:val="zh-CN"/>
        </w:rPr>
        <w:t>武健</w:t>
      </w:r>
      <w:r w:rsidR="00CB3588">
        <w:rPr>
          <w:rFonts w:ascii="宋体" w:hAnsi="宋体" w:cs="宋体"/>
          <w:bCs/>
          <w:sz w:val="28"/>
          <w:szCs w:val="28"/>
          <w:lang w:val="zh-CN"/>
        </w:rPr>
        <w:tab/>
      </w:r>
      <w:r w:rsidR="00CB3588">
        <w:rPr>
          <w:rFonts w:ascii="宋体" w:hAnsi="宋体" w:cs="宋体" w:hint="eastAsia"/>
          <w:bCs/>
          <w:sz w:val="28"/>
          <w:szCs w:val="28"/>
          <w:lang w:val="zh-CN"/>
        </w:rPr>
        <w:t>王洪岩</w:t>
      </w:r>
    </w:p>
    <w:p w14:paraId="365A9C74" w14:textId="53489C50" w:rsidR="00BD66A6" w:rsidRPr="00867AF3" w:rsidRDefault="00BD66A6">
      <w:pPr>
        <w:autoSpaceDE w:val="0"/>
        <w:autoSpaceDN w:val="0"/>
        <w:adjustRightInd w:val="0"/>
        <w:spacing w:line="360" w:lineRule="auto"/>
        <w:ind w:firstLineChars="200" w:firstLine="560"/>
        <w:rPr>
          <w:rFonts w:ascii="宋体" w:hAnsi="宋体" w:cs="宋体"/>
          <w:bCs/>
          <w:sz w:val="28"/>
          <w:szCs w:val="28"/>
          <w:lang w:val="zh-CN"/>
        </w:rPr>
      </w:pPr>
      <w:r w:rsidRPr="00867AF3">
        <w:rPr>
          <w:rFonts w:ascii="宋体" w:hAnsi="宋体" w:cs="宋体" w:hint="eastAsia"/>
          <w:bCs/>
          <w:sz w:val="28"/>
          <w:szCs w:val="28"/>
          <w:lang w:val="zh-CN"/>
        </w:rPr>
        <w:t>联系方式：</w:t>
      </w:r>
      <w:r w:rsidR="00CB3588">
        <w:rPr>
          <w:rFonts w:ascii="宋体" w:hAnsi="宋体" w:cs="宋体"/>
          <w:bCs/>
          <w:sz w:val="28"/>
          <w:szCs w:val="28"/>
          <w:lang w:val="zh-CN"/>
        </w:rPr>
        <w:t>0411-</w:t>
      </w:r>
      <w:r w:rsidR="001E3BFC">
        <w:rPr>
          <w:rFonts w:ascii="宋体" w:hAnsi="宋体" w:cs="宋体"/>
          <w:bCs/>
          <w:sz w:val="28"/>
          <w:szCs w:val="28"/>
          <w:lang w:val="zh-CN"/>
        </w:rPr>
        <w:t>86208792</w:t>
      </w:r>
    </w:p>
    <w:p w14:paraId="4D30F05F" w14:textId="77777777" w:rsidR="00BD66A6" w:rsidRPr="00867AF3" w:rsidRDefault="00BD66A6">
      <w:pPr>
        <w:autoSpaceDE w:val="0"/>
        <w:autoSpaceDN w:val="0"/>
        <w:adjustRightInd w:val="0"/>
        <w:spacing w:line="360" w:lineRule="auto"/>
        <w:ind w:firstLineChars="1850" w:firstLine="5180"/>
        <w:rPr>
          <w:rFonts w:ascii="宋体" w:hAnsi="宋体" w:cs="宋体"/>
          <w:bCs/>
          <w:sz w:val="28"/>
          <w:szCs w:val="28"/>
          <w:lang w:val="zh-CN"/>
        </w:rPr>
      </w:pPr>
      <w:r w:rsidRPr="00867AF3">
        <w:rPr>
          <w:rFonts w:ascii="宋体" w:hAnsi="宋体" w:cs="宋体" w:hint="eastAsia"/>
          <w:bCs/>
          <w:sz w:val="28"/>
          <w:szCs w:val="28"/>
          <w:lang w:val="zh-CN"/>
        </w:rPr>
        <w:t>辽宁对外经贸学院</w:t>
      </w:r>
    </w:p>
    <w:p w14:paraId="69824B5E" w14:textId="56755937" w:rsidR="00BD66A6" w:rsidRPr="00867AF3" w:rsidRDefault="00BD347A" w:rsidP="006F3D95">
      <w:pPr>
        <w:autoSpaceDE w:val="0"/>
        <w:autoSpaceDN w:val="0"/>
        <w:adjustRightInd w:val="0"/>
        <w:spacing w:line="360" w:lineRule="auto"/>
        <w:ind w:left="4890" w:firstLine="570"/>
        <w:rPr>
          <w:rFonts w:ascii="宋体" w:hAnsi="宋体" w:cs="宋体"/>
          <w:bCs/>
          <w:sz w:val="28"/>
          <w:szCs w:val="28"/>
          <w:lang w:val="zh-CN"/>
        </w:rPr>
      </w:pPr>
      <w:r>
        <w:rPr>
          <w:rFonts w:ascii="宋体" w:hAnsi="宋体" w:cs="宋体"/>
          <w:bCs/>
          <w:sz w:val="28"/>
          <w:szCs w:val="28"/>
          <w:lang w:val="zh-CN"/>
        </w:rPr>
        <w:t>2022</w:t>
      </w:r>
      <w:r w:rsidR="00BD66A6" w:rsidRPr="00867AF3">
        <w:rPr>
          <w:rFonts w:ascii="宋体" w:hAnsi="宋体" w:cs="宋体" w:hint="eastAsia"/>
          <w:bCs/>
          <w:sz w:val="28"/>
          <w:szCs w:val="28"/>
          <w:lang w:val="zh-CN"/>
        </w:rPr>
        <w:t>年</w:t>
      </w:r>
      <w:r>
        <w:rPr>
          <w:rFonts w:ascii="宋体" w:hAnsi="宋体" w:cs="宋体"/>
          <w:bCs/>
          <w:sz w:val="28"/>
          <w:szCs w:val="28"/>
          <w:lang w:val="zh-CN"/>
        </w:rPr>
        <w:t>1</w:t>
      </w:r>
      <w:r w:rsidR="00BD66A6" w:rsidRPr="00867AF3">
        <w:rPr>
          <w:rFonts w:ascii="宋体" w:hAnsi="宋体" w:cs="宋体" w:hint="eastAsia"/>
          <w:bCs/>
          <w:sz w:val="28"/>
          <w:szCs w:val="28"/>
          <w:lang w:val="zh-CN"/>
        </w:rPr>
        <w:t>月</w:t>
      </w:r>
      <w:r>
        <w:rPr>
          <w:rFonts w:ascii="宋体" w:hAnsi="宋体" w:cs="宋体"/>
          <w:bCs/>
          <w:sz w:val="28"/>
          <w:szCs w:val="28"/>
          <w:lang w:val="zh-CN"/>
        </w:rPr>
        <w:t>4</w:t>
      </w:r>
      <w:r w:rsidR="00BD66A6" w:rsidRPr="00867AF3">
        <w:rPr>
          <w:rFonts w:ascii="宋体" w:hAnsi="宋体" w:cs="宋体" w:hint="eastAsia"/>
          <w:bCs/>
          <w:sz w:val="28"/>
          <w:szCs w:val="28"/>
          <w:lang w:val="zh-CN"/>
        </w:rPr>
        <w:t>日</w:t>
      </w:r>
    </w:p>
    <w:p w14:paraId="76A1F236" w14:textId="00E5C77E" w:rsidR="00152BA6" w:rsidRDefault="00D7425F" w:rsidP="00D7425F">
      <w:pPr>
        <w:pStyle w:val="10"/>
        <w:numPr>
          <w:ilvl w:val="0"/>
          <w:numId w:val="1"/>
        </w:numPr>
        <w:jc w:val="left"/>
        <w:rPr>
          <w:lang w:val="zh-CN"/>
        </w:rPr>
      </w:pPr>
      <w:bookmarkStart w:id="12" w:name="_Toc90122606"/>
      <w:bookmarkStart w:id="13" w:name="_Toc90122815"/>
      <w:proofErr w:type="spellStart"/>
      <w:r w:rsidRPr="00867AF3">
        <w:rPr>
          <w:rFonts w:hint="eastAsia"/>
          <w:lang w:val="zh-CN"/>
        </w:rPr>
        <w:lastRenderedPageBreak/>
        <w:t>标的概况</w:t>
      </w:r>
      <w:bookmarkEnd w:id="12"/>
      <w:bookmarkEnd w:id="13"/>
      <w:proofErr w:type="spellEnd"/>
    </w:p>
    <w:p w14:paraId="67711CF6" w14:textId="77777777" w:rsidR="00FD6385" w:rsidRDefault="0016163B" w:rsidP="00FD6385">
      <w:pPr>
        <w:jc w:val="center"/>
        <w:rPr>
          <w:b/>
          <w:bCs/>
          <w:sz w:val="28"/>
          <w:szCs w:val="28"/>
          <w:lang w:val="zh-CN"/>
        </w:rPr>
      </w:pPr>
      <w:r w:rsidRPr="00D7425F">
        <w:rPr>
          <w:rFonts w:hint="eastAsia"/>
          <w:b/>
          <w:bCs/>
          <w:sz w:val="28"/>
          <w:szCs w:val="28"/>
          <w:lang w:val="zh-CN"/>
        </w:rPr>
        <w:t>设备清单及参数</w:t>
      </w:r>
    </w:p>
    <w:p w14:paraId="70267FFA" w14:textId="7970F9C2" w:rsidR="000C2A29" w:rsidRPr="00FD6385" w:rsidRDefault="00D753CF" w:rsidP="00FD6385">
      <w:pPr>
        <w:jc w:val="left"/>
        <w:rPr>
          <w:rFonts w:ascii="黑体" w:eastAsia="黑体" w:hAnsi="黑体"/>
          <w:sz w:val="24"/>
          <w:szCs w:val="32"/>
          <w:lang w:val="zh-CN" w:eastAsia="x-none"/>
        </w:rPr>
      </w:pPr>
      <w:r w:rsidRPr="00D753CF">
        <w:rPr>
          <w:rFonts w:hint="eastAsia"/>
          <w:b/>
          <w:bCs/>
          <w:sz w:val="28"/>
          <w:szCs w:val="28"/>
          <w:lang w:val="zh-CN"/>
        </w:rPr>
        <w:t>（一）</w:t>
      </w:r>
      <w:r w:rsidRPr="00D753CF">
        <w:rPr>
          <w:rFonts w:hint="eastAsia"/>
          <w:b/>
          <w:bCs/>
          <w:sz w:val="28"/>
          <w:szCs w:val="28"/>
          <w:lang w:val="zh-CN"/>
        </w:rPr>
        <w:t>A</w:t>
      </w:r>
      <w:r w:rsidRPr="00D753CF">
        <w:rPr>
          <w:rFonts w:hint="eastAsia"/>
          <w:b/>
          <w:bCs/>
          <w:sz w:val="28"/>
          <w:szCs w:val="28"/>
          <w:lang w:val="zh-CN"/>
        </w:rPr>
        <w:t>包：</w:t>
      </w:r>
      <w:r>
        <w:rPr>
          <w:rFonts w:hint="eastAsia"/>
          <w:b/>
          <w:bCs/>
          <w:sz w:val="28"/>
          <w:szCs w:val="28"/>
          <w:lang w:val="zh-CN"/>
        </w:rPr>
        <w:t>LED</w:t>
      </w:r>
      <w:r>
        <w:rPr>
          <w:rFonts w:hint="eastAsia"/>
          <w:b/>
          <w:bCs/>
          <w:sz w:val="28"/>
          <w:szCs w:val="28"/>
          <w:lang w:val="zh-CN"/>
        </w:rPr>
        <w:t>屏幕</w:t>
      </w:r>
      <w:r w:rsidRPr="00D753CF">
        <w:rPr>
          <w:rFonts w:hint="eastAsia"/>
          <w:b/>
          <w:bCs/>
          <w:sz w:val="28"/>
          <w:szCs w:val="28"/>
          <w:lang w:val="zh-CN"/>
        </w:rPr>
        <w:t>显示系统</w:t>
      </w:r>
      <w:r>
        <w:rPr>
          <w:rFonts w:hint="eastAsia"/>
          <w:b/>
          <w:bCs/>
          <w:sz w:val="28"/>
          <w:szCs w:val="28"/>
          <w:lang w:val="zh-CN"/>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044"/>
        <w:gridCol w:w="850"/>
        <w:gridCol w:w="5510"/>
      </w:tblGrid>
      <w:tr w:rsidR="00C457CA" w:rsidRPr="00107FC2" w14:paraId="7B37CFB0" w14:textId="77777777" w:rsidTr="00E8090E">
        <w:trPr>
          <w:trHeight w:val="557"/>
          <w:jc w:val="center"/>
        </w:trPr>
        <w:tc>
          <w:tcPr>
            <w:tcW w:w="645" w:type="dxa"/>
            <w:shd w:val="clear" w:color="auto" w:fill="auto"/>
            <w:vAlign w:val="center"/>
          </w:tcPr>
          <w:p w14:paraId="61EF0381"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序号</w:t>
            </w:r>
          </w:p>
        </w:tc>
        <w:tc>
          <w:tcPr>
            <w:tcW w:w="2044" w:type="dxa"/>
            <w:shd w:val="clear" w:color="auto" w:fill="auto"/>
            <w:vAlign w:val="center"/>
          </w:tcPr>
          <w:p w14:paraId="29666027"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名称</w:t>
            </w:r>
          </w:p>
        </w:tc>
        <w:tc>
          <w:tcPr>
            <w:tcW w:w="850" w:type="dxa"/>
            <w:shd w:val="clear" w:color="auto" w:fill="auto"/>
            <w:vAlign w:val="center"/>
          </w:tcPr>
          <w:p w14:paraId="57838E69" w14:textId="458BDE66" w:rsidR="00C457CA" w:rsidRPr="00107FC2" w:rsidRDefault="00DE1A1E" w:rsidP="00E8090E">
            <w:pPr>
              <w:rPr>
                <w:rFonts w:ascii="宋体" w:hAnsi="宋体" w:cs="宋体"/>
                <w:bCs/>
                <w:color w:val="000000"/>
                <w:szCs w:val="21"/>
              </w:rPr>
            </w:pPr>
            <w:r>
              <w:rPr>
                <w:rFonts w:ascii="宋体" w:hAnsi="宋体" w:cs="宋体" w:hint="eastAsia"/>
                <w:bCs/>
                <w:color w:val="000000"/>
                <w:szCs w:val="21"/>
              </w:rPr>
              <w:t>数量</w:t>
            </w:r>
          </w:p>
        </w:tc>
        <w:tc>
          <w:tcPr>
            <w:tcW w:w="5510" w:type="dxa"/>
            <w:shd w:val="clear" w:color="auto" w:fill="auto"/>
            <w:vAlign w:val="center"/>
          </w:tcPr>
          <w:p w14:paraId="6CFB2E9B"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功能需求</w:t>
            </w:r>
          </w:p>
        </w:tc>
      </w:tr>
      <w:tr w:rsidR="00C457CA" w:rsidRPr="00107FC2" w14:paraId="49605F4B" w14:textId="77777777" w:rsidTr="00E8090E">
        <w:trPr>
          <w:trHeight w:val="434"/>
          <w:jc w:val="center"/>
        </w:trPr>
        <w:tc>
          <w:tcPr>
            <w:tcW w:w="645" w:type="dxa"/>
            <w:shd w:val="clear" w:color="auto" w:fill="auto"/>
            <w:vAlign w:val="center"/>
          </w:tcPr>
          <w:p w14:paraId="27279BFC"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w:t>
            </w:r>
          </w:p>
        </w:tc>
        <w:tc>
          <w:tcPr>
            <w:tcW w:w="2044" w:type="dxa"/>
            <w:shd w:val="clear" w:color="auto" w:fill="auto"/>
            <w:vAlign w:val="center"/>
          </w:tcPr>
          <w:p w14:paraId="3597CE91" w14:textId="15AA72BE" w:rsidR="00C457CA" w:rsidRPr="00107FC2" w:rsidRDefault="00FD6385" w:rsidP="00E8090E">
            <w:pPr>
              <w:widowControl/>
              <w:textAlignment w:val="center"/>
              <w:rPr>
                <w:rFonts w:ascii="宋体" w:hAnsi="宋体" w:cs="宋体"/>
                <w:color w:val="000000"/>
                <w:szCs w:val="21"/>
              </w:rPr>
            </w:pPr>
            <w:r>
              <w:rPr>
                <w:rFonts w:ascii="宋体" w:hAnsi="宋体" w:cs="宋体" w:hint="eastAsia"/>
                <w:color w:val="000000"/>
                <w:kern w:val="0"/>
                <w:szCs w:val="21"/>
                <w:lang w:bidi="ar"/>
              </w:rPr>
              <w:t>LED屏幕</w:t>
            </w:r>
            <w:r w:rsidR="00C457CA" w:rsidRPr="00107FC2">
              <w:rPr>
                <w:rFonts w:ascii="宋体" w:hAnsi="宋体" w:cs="宋体" w:hint="eastAsia"/>
                <w:color w:val="000000"/>
                <w:kern w:val="0"/>
                <w:szCs w:val="21"/>
                <w:lang w:bidi="ar"/>
              </w:rPr>
              <w:t>显示系统</w:t>
            </w:r>
          </w:p>
        </w:tc>
        <w:tc>
          <w:tcPr>
            <w:tcW w:w="850" w:type="dxa"/>
            <w:shd w:val="clear" w:color="auto" w:fill="auto"/>
            <w:vAlign w:val="center"/>
          </w:tcPr>
          <w:p w14:paraId="1BDC571C" w14:textId="624E2FCC" w:rsidR="00C457CA" w:rsidRPr="00107FC2" w:rsidRDefault="00DE1A1E" w:rsidP="00E8090E">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6F069D1E"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1.像素间距（mm）：≤1.87；</w:t>
            </w:r>
          </w:p>
          <w:p w14:paraId="6BC680D5"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2.像素密度（点/㎡）：≥284089点/㎡；</w:t>
            </w:r>
          </w:p>
          <w:p w14:paraId="4BEE3BB6"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3.模组尺寸：≤320mm*160mm；</w:t>
            </w:r>
          </w:p>
          <w:p w14:paraId="0D758418"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4.显示面积：≥7.04米（宽）*2.08米(高)；</w:t>
            </w:r>
          </w:p>
          <w:p w14:paraId="7059516D"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5.温度范围（℃）：工作温度：0—40存储温度：-10—50；</w:t>
            </w:r>
          </w:p>
          <w:p w14:paraId="2D95B218"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7.湿度范围（RH）：工作：10-80%（无凝露）储存：10-85%；</w:t>
            </w:r>
          </w:p>
          <w:p w14:paraId="62DE00FB"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6.亮度均匀性≥98%；</w:t>
            </w:r>
          </w:p>
          <w:p w14:paraId="79D89B36"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7.色度均匀性±0.002（</w:t>
            </w:r>
            <w:proofErr w:type="spellStart"/>
            <w:r w:rsidRPr="00107FC2">
              <w:rPr>
                <w:rFonts w:ascii="宋体" w:hAnsi="宋体" w:cs="宋体" w:hint="eastAsia"/>
                <w:bCs/>
                <w:color w:val="000000"/>
                <w:szCs w:val="21"/>
              </w:rPr>
              <w:t>Cx,Cy</w:t>
            </w:r>
            <w:proofErr w:type="spellEnd"/>
            <w:r w:rsidRPr="00107FC2">
              <w:rPr>
                <w:rFonts w:ascii="宋体" w:hAnsi="宋体" w:cs="宋体" w:hint="eastAsia"/>
                <w:bCs/>
                <w:color w:val="000000"/>
                <w:szCs w:val="21"/>
              </w:rPr>
              <w:t>之内）；</w:t>
            </w:r>
          </w:p>
          <w:p w14:paraId="05C75464"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8.外观结构：显示单元墨色均匀性，白平衡色温6000K-8000K；</w:t>
            </w:r>
          </w:p>
          <w:p w14:paraId="4AFD37DA"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9.屏体色温2500K-10000K可调；</w:t>
            </w:r>
          </w:p>
          <w:p w14:paraId="6F547086"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灰度：刷新率不变：100%亮度，16bits灰度：70%亮度，15bits,50%亮度，13bits；20%亮度，12bits灰度；</w:t>
            </w:r>
          </w:p>
          <w:p w14:paraId="156DA5B7" w14:textId="39B13A50"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10.亮度：0-</w:t>
            </w:r>
            <w:r w:rsidR="008F0059">
              <w:rPr>
                <w:rFonts w:ascii="宋体" w:hAnsi="宋体" w:cs="宋体"/>
                <w:bCs/>
                <w:color w:val="000000"/>
                <w:szCs w:val="21"/>
              </w:rPr>
              <w:t>800</w:t>
            </w:r>
            <w:r w:rsidRPr="00107FC2">
              <w:rPr>
                <w:rFonts w:ascii="宋体" w:hAnsi="宋体" w:cs="宋体" w:hint="eastAsia"/>
                <w:bCs/>
                <w:color w:val="000000"/>
                <w:szCs w:val="21"/>
              </w:rPr>
              <w:t>CD/㎡可调；</w:t>
            </w:r>
          </w:p>
          <w:p w14:paraId="2A7B19A6"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11.亮度调节：手动/自动/程控；</w:t>
            </w:r>
          </w:p>
          <w:p w14:paraId="4F93C9AC"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12.水平视角/垂直视角：160°/150°；</w:t>
            </w:r>
          </w:p>
          <w:p w14:paraId="73ACB98D"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13.整屏拼缝和平整度≤0.1mm；</w:t>
            </w:r>
          </w:p>
          <w:p w14:paraId="44574FE8"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14.寿命典型值：≥10万小时；</w:t>
            </w:r>
          </w:p>
          <w:p w14:paraId="64A15085" w14:textId="77777777" w:rsidR="00C457CA" w:rsidRPr="00107FC2" w:rsidRDefault="00C457CA" w:rsidP="00E8090E">
            <w:pPr>
              <w:rPr>
                <w:rFonts w:ascii="宋体" w:hAnsi="宋体" w:cs="宋体"/>
                <w:bCs/>
                <w:color w:val="000000"/>
                <w:szCs w:val="21"/>
              </w:rPr>
            </w:pPr>
            <w:r w:rsidRPr="00107FC2">
              <w:rPr>
                <w:rFonts w:ascii="宋体" w:hAnsi="宋体" w:cs="宋体" w:hint="eastAsia"/>
                <w:bCs/>
                <w:color w:val="000000"/>
                <w:szCs w:val="21"/>
              </w:rPr>
              <w:t>15.功耗（W/㎡）：峰值功耗：＜600平均功耗：＜260；</w:t>
            </w:r>
          </w:p>
          <w:p w14:paraId="204ED217" w14:textId="47009AC5" w:rsidR="00BD347A" w:rsidRDefault="00C457CA" w:rsidP="00BD347A">
            <w:pPr>
              <w:rPr>
                <w:rFonts w:ascii="宋体" w:hAnsi="宋体" w:cs="宋体"/>
                <w:bCs/>
                <w:color w:val="000000"/>
                <w:szCs w:val="21"/>
              </w:rPr>
            </w:pPr>
            <w:r w:rsidRPr="00107FC2">
              <w:rPr>
                <w:rFonts w:ascii="宋体" w:hAnsi="宋体" w:cs="宋体" w:hint="eastAsia"/>
                <w:bCs/>
                <w:color w:val="000000"/>
                <w:szCs w:val="21"/>
              </w:rPr>
              <w:t>16.最高对比度：≥5000:1；</w:t>
            </w:r>
          </w:p>
          <w:p w14:paraId="7D3E56CC" w14:textId="45A1923B" w:rsidR="00FD6385" w:rsidRPr="00107FC2" w:rsidRDefault="008F0059" w:rsidP="008F0059">
            <w:pPr>
              <w:rPr>
                <w:rFonts w:ascii="宋体" w:hAnsi="宋体" w:cs="宋体"/>
                <w:bCs/>
                <w:color w:val="000000"/>
                <w:szCs w:val="21"/>
              </w:rPr>
            </w:pPr>
            <w:r>
              <w:rPr>
                <w:rFonts w:ascii="宋体" w:hAnsi="宋体" w:cs="宋体" w:hint="eastAsia"/>
                <w:bCs/>
                <w:color w:val="000000"/>
                <w:szCs w:val="21"/>
              </w:rPr>
              <w:t>1</w:t>
            </w:r>
            <w:r>
              <w:rPr>
                <w:rFonts w:ascii="宋体" w:hAnsi="宋体" w:cs="宋体"/>
                <w:bCs/>
                <w:color w:val="000000"/>
                <w:szCs w:val="21"/>
              </w:rPr>
              <w:t>7</w:t>
            </w:r>
            <w:r w:rsidRPr="008F0059">
              <w:rPr>
                <w:rFonts w:ascii="宋体" w:hAnsi="宋体" w:cs="宋体" w:hint="eastAsia"/>
                <w:bCs/>
                <w:color w:val="000000"/>
                <w:szCs w:val="21"/>
              </w:rPr>
              <w:t>显示屏体必须采用箱体结构</w:t>
            </w:r>
            <w:r>
              <w:rPr>
                <w:rFonts w:ascii="宋体" w:hAnsi="宋体" w:cs="宋体" w:hint="eastAsia"/>
                <w:bCs/>
                <w:color w:val="000000"/>
                <w:szCs w:val="21"/>
              </w:rPr>
              <w:t>，</w:t>
            </w:r>
            <w:r w:rsidRPr="008F0059">
              <w:rPr>
                <w:rFonts w:ascii="宋体" w:hAnsi="宋体" w:cs="宋体" w:hint="eastAsia"/>
                <w:bCs/>
                <w:color w:val="000000"/>
                <w:szCs w:val="21"/>
              </w:rPr>
              <w:t>包含大屏幕所需要的电源、接收卡、LED控制管理软件、配电柜、线材、钢结构、装饰及包边等</w:t>
            </w:r>
            <w:r>
              <w:rPr>
                <w:rFonts w:ascii="宋体" w:hAnsi="宋体" w:cs="宋体" w:hint="eastAsia"/>
                <w:bCs/>
                <w:color w:val="000000"/>
                <w:szCs w:val="21"/>
              </w:rPr>
              <w:t>。</w:t>
            </w:r>
          </w:p>
          <w:p w14:paraId="5C9B3580" w14:textId="58E277CA" w:rsidR="001C2A2C" w:rsidRPr="00107FC2" w:rsidRDefault="008F0059" w:rsidP="00E8090E">
            <w:pPr>
              <w:rPr>
                <w:rFonts w:ascii="宋体" w:hAnsi="宋体" w:cs="宋体"/>
                <w:bCs/>
                <w:color w:val="000000"/>
                <w:szCs w:val="21"/>
              </w:rPr>
            </w:pPr>
            <w:r>
              <w:rPr>
                <w:rFonts w:ascii="宋体" w:hAnsi="宋体" w:cs="宋体"/>
                <w:bCs/>
                <w:color w:val="000000"/>
                <w:szCs w:val="21"/>
              </w:rPr>
              <w:t>18</w:t>
            </w:r>
            <w:r w:rsidR="00DE1A1E">
              <w:rPr>
                <w:rFonts w:ascii="宋体" w:hAnsi="宋体" w:cs="宋体"/>
                <w:bCs/>
                <w:color w:val="000000"/>
                <w:szCs w:val="21"/>
              </w:rPr>
              <w:t>.</w:t>
            </w:r>
            <w:r w:rsidR="00DE1A1E">
              <w:rPr>
                <w:rFonts w:ascii="宋体" w:hAnsi="宋体" w:cs="宋体" w:hint="eastAsia"/>
                <w:bCs/>
                <w:color w:val="000000"/>
                <w:szCs w:val="21"/>
              </w:rPr>
              <w:t>大屏幕</w:t>
            </w:r>
            <w:r w:rsidR="00AD5F17">
              <w:rPr>
                <w:rFonts w:ascii="宋体" w:hAnsi="宋体" w:cs="宋体" w:hint="eastAsia"/>
                <w:bCs/>
                <w:color w:val="000000"/>
                <w:szCs w:val="21"/>
              </w:rPr>
              <w:t>可以与实验室内其他设备兼容</w:t>
            </w:r>
            <w:r w:rsidR="001C2A2C">
              <w:rPr>
                <w:rFonts w:ascii="宋体" w:hAnsi="宋体" w:cs="宋体" w:hint="eastAsia"/>
                <w:bCs/>
                <w:color w:val="000000"/>
                <w:szCs w:val="21"/>
              </w:rPr>
              <w:t>。</w:t>
            </w:r>
          </w:p>
        </w:tc>
      </w:tr>
    </w:tbl>
    <w:p w14:paraId="05336E3F" w14:textId="77777777" w:rsidR="00CF20DF" w:rsidRDefault="00CF20DF" w:rsidP="00D753CF">
      <w:pPr>
        <w:jc w:val="left"/>
        <w:rPr>
          <w:b/>
          <w:bCs/>
          <w:sz w:val="28"/>
          <w:szCs w:val="28"/>
        </w:rPr>
      </w:pPr>
    </w:p>
    <w:p w14:paraId="0791F6B3" w14:textId="52C40897" w:rsidR="00F77B55" w:rsidRDefault="00FD6385" w:rsidP="00D753CF">
      <w:pPr>
        <w:jc w:val="left"/>
        <w:rPr>
          <w:b/>
          <w:bCs/>
          <w:sz w:val="28"/>
          <w:szCs w:val="28"/>
        </w:rPr>
      </w:pPr>
      <w:r>
        <w:rPr>
          <w:rFonts w:hint="eastAsia"/>
          <w:b/>
          <w:bCs/>
          <w:sz w:val="28"/>
          <w:szCs w:val="28"/>
        </w:rPr>
        <w:t>（二）</w:t>
      </w:r>
      <w:r w:rsidR="00D753CF">
        <w:rPr>
          <w:rFonts w:hint="eastAsia"/>
          <w:b/>
          <w:bCs/>
          <w:sz w:val="28"/>
          <w:szCs w:val="28"/>
        </w:rPr>
        <w:t>B</w:t>
      </w:r>
      <w:r w:rsidR="00D753CF">
        <w:rPr>
          <w:rFonts w:hint="eastAsia"/>
          <w:b/>
          <w:bCs/>
          <w:sz w:val="28"/>
          <w:szCs w:val="28"/>
        </w:rPr>
        <w:t>包：音响系统、虚拟现实设备及系统集成</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044"/>
        <w:gridCol w:w="850"/>
        <w:gridCol w:w="5510"/>
      </w:tblGrid>
      <w:tr w:rsidR="00D753CF" w:rsidRPr="00107FC2" w14:paraId="1AE14EBB" w14:textId="77777777" w:rsidTr="00E8090E">
        <w:trPr>
          <w:trHeight w:val="557"/>
          <w:jc w:val="center"/>
        </w:trPr>
        <w:tc>
          <w:tcPr>
            <w:tcW w:w="645" w:type="dxa"/>
            <w:shd w:val="clear" w:color="auto" w:fill="auto"/>
            <w:vAlign w:val="center"/>
          </w:tcPr>
          <w:p w14:paraId="49707C2A" w14:textId="77777777" w:rsidR="00D753CF" w:rsidRPr="00107FC2" w:rsidRDefault="00D753CF" w:rsidP="00E8090E">
            <w:pPr>
              <w:rPr>
                <w:rFonts w:ascii="宋体" w:hAnsi="宋体" w:cs="宋体"/>
                <w:bCs/>
                <w:color w:val="000000"/>
                <w:szCs w:val="21"/>
              </w:rPr>
            </w:pPr>
            <w:r w:rsidRPr="00107FC2">
              <w:rPr>
                <w:rFonts w:ascii="宋体" w:hAnsi="宋体" w:cs="宋体" w:hint="eastAsia"/>
                <w:bCs/>
                <w:color w:val="000000"/>
                <w:szCs w:val="21"/>
              </w:rPr>
              <w:t>序号</w:t>
            </w:r>
          </w:p>
        </w:tc>
        <w:tc>
          <w:tcPr>
            <w:tcW w:w="2044" w:type="dxa"/>
            <w:shd w:val="clear" w:color="auto" w:fill="auto"/>
            <w:vAlign w:val="center"/>
          </w:tcPr>
          <w:p w14:paraId="7B582182" w14:textId="77777777" w:rsidR="00D753CF" w:rsidRPr="00107FC2" w:rsidRDefault="00D753CF" w:rsidP="00E8090E">
            <w:pPr>
              <w:rPr>
                <w:rFonts w:ascii="宋体" w:hAnsi="宋体" w:cs="宋体"/>
                <w:bCs/>
                <w:color w:val="000000"/>
                <w:szCs w:val="21"/>
              </w:rPr>
            </w:pPr>
            <w:r w:rsidRPr="00107FC2">
              <w:rPr>
                <w:rFonts w:ascii="宋体" w:hAnsi="宋体" w:cs="宋体" w:hint="eastAsia"/>
                <w:bCs/>
                <w:color w:val="000000"/>
                <w:szCs w:val="21"/>
              </w:rPr>
              <w:t>名称</w:t>
            </w:r>
          </w:p>
        </w:tc>
        <w:tc>
          <w:tcPr>
            <w:tcW w:w="850" w:type="dxa"/>
            <w:shd w:val="clear" w:color="auto" w:fill="auto"/>
            <w:vAlign w:val="center"/>
          </w:tcPr>
          <w:p w14:paraId="7F0A78A6" w14:textId="06D4AAF6" w:rsidR="00D753CF" w:rsidRPr="00107FC2" w:rsidRDefault="00DE1A1E" w:rsidP="00E8090E">
            <w:pPr>
              <w:rPr>
                <w:rFonts w:ascii="宋体" w:hAnsi="宋体" w:cs="宋体"/>
                <w:bCs/>
                <w:color w:val="000000"/>
                <w:szCs w:val="21"/>
              </w:rPr>
            </w:pPr>
            <w:r>
              <w:rPr>
                <w:rFonts w:ascii="宋体" w:hAnsi="宋体" w:cs="宋体" w:hint="eastAsia"/>
                <w:bCs/>
                <w:color w:val="000000"/>
                <w:szCs w:val="21"/>
              </w:rPr>
              <w:t>数量</w:t>
            </w:r>
          </w:p>
        </w:tc>
        <w:tc>
          <w:tcPr>
            <w:tcW w:w="5510" w:type="dxa"/>
            <w:shd w:val="clear" w:color="auto" w:fill="auto"/>
            <w:vAlign w:val="center"/>
          </w:tcPr>
          <w:p w14:paraId="4FC38565" w14:textId="77777777" w:rsidR="00D753CF" w:rsidRPr="00107FC2" w:rsidRDefault="00D753CF" w:rsidP="00E8090E">
            <w:pPr>
              <w:rPr>
                <w:rFonts w:ascii="宋体" w:hAnsi="宋体" w:cs="宋体"/>
                <w:bCs/>
                <w:color w:val="000000"/>
                <w:szCs w:val="21"/>
              </w:rPr>
            </w:pPr>
            <w:r w:rsidRPr="00107FC2">
              <w:rPr>
                <w:rFonts w:ascii="宋体" w:hAnsi="宋体" w:cs="宋体" w:hint="eastAsia"/>
                <w:bCs/>
                <w:color w:val="000000"/>
                <w:szCs w:val="21"/>
              </w:rPr>
              <w:t>功能需求</w:t>
            </w:r>
          </w:p>
        </w:tc>
      </w:tr>
      <w:tr w:rsidR="00F93B26" w:rsidRPr="00107FC2" w14:paraId="14AC7844" w14:textId="77777777" w:rsidTr="00E8090E">
        <w:trPr>
          <w:trHeight w:val="358"/>
          <w:jc w:val="center"/>
        </w:trPr>
        <w:tc>
          <w:tcPr>
            <w:tcW w:w="645" w:type="dxa"/>
            <w:shd w:val="clear" w:color="auto" w:fill="auto"/>
            <w:vAlign w:val="center"/>
          </w:tcPr>
          <w:p w14:paraId="60F144F4" w14:textId="12191FC5" w:rsidR="00F93B26" w:rsidRDefault="00F93B26" w:rsidP="00F93B26">
            <w:pPr>
              <w:rPr>
                <w:rFonts w:ascii="宋体" w:hAnsi="宋体" w:cs="宋体"/>
                <w:bCs/>
                <w:color w:val="000000"/>
                <w:szCs w:val="21"/>
              </w:rPr>
            </w:pPr>
            <w:r>
              <w:rPr>
                <w:rFonts w:ascii="宋体" w:hAnsi="宋体" w:cs="宋体"/>
                <w:bCs/>
                <w:color w:val="000000"/>
                <w:szCs w:val="21"/>
              </w:rPr>
              <w:t>1</w:t>
            </w:r>
          </w:p>
        </w:tc>
        <w:tc>
          <w:tcPr>
            <w:tcW w:w="2044" w:type="dxa"/>
            <w:shd w:val="clear" w:color="auto" w:fill="auto"/>
            <w:vAlign w:val="center"/>
          </w:tcPr>
          <w:p w14:paraId="22EF4093" w14:textId="6B53A372" w:rsidR="00F93B26" w:rsidRPr="00107FC2" w:rsidRDefault="00F93B26" w:rsidP="00F93B26">
            <w:pPr>
              <w:widowControl/>
              <w:textAlignment w:val="center"/>
              <w:rPr>
                <w:rFonts w:ascii="宋体" w:hAnsi="宋体" w:cs="宋体"/>
                <w:color w:val="000000"/>
                <w:kern w:val="0"/>
                <w:szCs w:val="21"/>
                <w:lang w:bidi="ar"/>
              </w:rPr>
            </w:pPr>
            <w:r w:rsidRPr="00107FC2">
              <w:rPr>
                <w:rFonts w:ascii="宋体" w:hAnsi="宋体" w:cs="宋体" w:hint="eastAsia"/>
                <w:color w:val="000000"/>
                <w:kern w:val="0"/>
                <w:szCs w:val="21"/>
                <w:lang w:bidi="ar"/>
              </w:rPr>
              <w:t>视频处理器</w:t>
            </w:r>
          </w:p>
        </w:tc>
        <w:tc>
          <w:tcPr>
            <w:tcW w:w="850" w:type="dxa"/>
            <w:shd w:val="clear" w:color="auto" w:fill="auto"/>
            <w:vAlign w:val="center"/>
          </w:tcPr>
          <w:p w14:paraId="4F8D0B83" w14:textId="02B24906" w:rsidR="00F93B26"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0CA8215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1.拼接处理器采用纯硬件模块化插卡式架构，无内置PC/X86/X64架构硬件，无病毒感染、非法入侵和系统崩溃的危险；</w:t>
            </w:r>
          </w:p>
          <w:p w14:paraId="2914600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2.单台设备最大规模支持</w:t>
            </w:r>
            <w:r>
              <w:rPr>
                <w:rFonts w:ascii="宋体" w:hAnsi="宋体" w:cs="宋体"/>
                <w:bCs/>
                <w:color w:val="000000"/>
                <w:szCs w:val="21"/>
              </w:rPr>
              <w:t>8</w:t>
            </w:r>
            <w:r w:rsidRPr="00107FC2">
              <w:rPr>
                <w:rFonts w:ascii="宋体" w:hAnsi="宋体" w:cs="宋体" w:hint="eastAsia"/>
                <w:bCs/>
                <w:color w:val="000000"/>
                <w:szCs w:val="21"/>
              </w:rPr>
              <w:t>路高清信号输入，160路高清信号输出。（提供CNAS机构认可的第三方权威检验报告）；</w:t>
            </w:r>
          </w:p>
          <w:p w14:paraId="0DB5A1D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3.电信级的背板交换架构，背板为每路高清信号单独提供6.25Gbps串行带宽，单输入板25Gbps带宽，单输出板50Gbps带宽，背板总带宽大于2T；</w:t>
            </w:r>
          </w:p>
          <w:p w14:paraId="0C0E788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4.输入卡可混插到输入和输出槽位，具备输入输出通用混插插槽。提供CNAS机构认可的第三方权威检验报告）；</w:t>
            </w:r>
          </w:p>
          <w:p w14:paraId="2231C25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5.平均故障时间间隔（MTBF）大于100000小时，保证设备正常稳定运行；</w:t>
            </w:r>
          </w:p>
          <w:p w14:paraId="69F890A0" w14:textId="77777777" w:rsidR="00F93B26" w:rsidRPr="00107FC2" w:rsidRDefault="00F93B26" w:rsidP="00F93B26">
            <w:pPr>
              <w:rPr>
                <w:rFonts w:ascii="宋体" w:hAnsi="宋体" w:cs="宋体"/>
                <w:bCs/>
                <w:color w:val="000000"/>
                <w:szCs w:val="21"/>
              </w:rPr>
            </w:pPr>
            <w:r>
              <w:rPr>
                <w:rFonts w:ascii="宋体" w:hAnsi="宋体" w:cs="宋体"/>
                <w:bCs/>
                <w:color w:val="000000"/>
                <w:szCs w:val="21"/>
              </w:rPr>
              <w:t>6</w:t>
            </w:r>
            <w:r w:rsidRPr="00107FC2">
              <w:rPr>
                <w:rFonts w:ascii="宋体" w:hAnsi="宋体" w:cs="宋体" w:hint="eastAsia"/>
                <w:bCs/>
                <w:color w:val="000000"/>
                <w:szCs w:val="21"/>
              </w:rPr>
              <w:t>.支持DL-DVI、HDMI、</w:t>
            </w:r>
            <w:proofErr w:type="spellStart"/>
            <w:r w:rsidRPr="00107FC2">
              <w:rPr>
                <w:rFonts w:ascii="宋体" w:hAnsi="宋体" w:cs="宋体" w:hint="eastAsia"/>
                <w:bCs/>
                <w:color w:val="000000"/>
                <w:szCs w:val="21"/>
              </w:rPr>
              <w:t>HDbaseT</w:t>
            </w:r>
            <w:proofErr w:type="spellEnd"/>
            <w:r w:rsidRPr="00107FC2">
              <w:rPr>
                <w:rFonts w:ascii="宋体" w:hAnsi="宋体" w:cs="宋体" w:hint="eastAsia"/>
                <w:bCs/>
                <w:color w:val="000000"/>
                <w:szCs w:val="21"/>
              </w:rPr>
              <w:t xml:space="preserve"> 4K@30Hz信号输出；</w:t>
            </w:r>
          </w:p>
          <w:p w14:paraId="7FD14198" w14:textId="77777777" w:rsidR="00F93B26" w:rsidRPr="00107FC2" w:rsidRDefault="00F93B26" w:rsidP="00F93B26">
            <w:pPr>
              <w:rPr>
                <w:rFonts w:ascii="宋体" w:hAnsi="宋体" w:cs="宋体"/>
                <w:bCs/>
                <w:color w:val="000000"/>
                <w:szCs w:val="21"/>
              </w:rPr>
            </w:pPr>
            <w:r>
              <w:rPr>
                <w:rFonts w:ascii="宋体" w:hAnsi="宋体" w:cs="宋体"/>
                <w:bCs/>
                <w:color w:val="000000"/>
                <w:szCs w:val="21"/>
              </w:rPr>
              <w:lastRenderedPageBreak/>
              <w:t>7</w:t>
            </w:r>
            <w:r w:rsidRPr="00107FC2">
              <w:rPr>
                <w:rFonts w:ascii="宋体" w:hAnsi="宋体" w:cs="宋体" w:hint="eastAsia"/>
                <w:bCs/>
                <w:color w:val="000000"/>
                <w:szCs w:val="21"/>
              </w:rPr>
              <w:t>.支持SDI、HDMI、VGA、CVBS、</w:t>
            </w:r>
            <w:proofErr w:type="spellStart"/>
            <w:r w:rsidRPr="00107FC2">
              <w:rPr>
                <w:rFonts w:ascii="宋体" w:hAnsi="宋体" w:cs="宋体" w:hint="eastAsia"/>
                <w:bCs/>
                <w:color w:val="000000"/>
                <w:szCs w:val="21"/>
              </w:rPr>
              <w:t>YPbPr</w:t>
            </w:r>
            <w:proofErr w:type="spellEnd"/>
            <w:r w:rsidRPr="00107FC2">
              <w:rPr>
                <w:rFonts w:ascii="宋体" w:hAnsi="宋体" w:cs="宋体" w:hint="eastAsia"/>
                <w:bCs/>
                <w:color w:val="000000"/>
                <w:szCs w:val="21"/>
              </w:rPr>
              <w:t>、IP、DVI、</w:t>
            </w:r>
            <w:proofErr w:type="spellStart"/>
            <w:r w:rsidRPr="00107FC2">
              <w:rPr>
                <w:rFonts w:ascii="宋体" w:hAnsi="宋体" w:cs="宋体" w:hint="eastAsia"/>
                <w:bCs/>
                <w:color w:val="000000"/>
                <w:szCs w:val="21"/>
              </w:rPr>
              <w:t>HDBaseT</w:t>
            </w:r>
            <w:proofErr w:type="spellEnd"/>
            <w:r w:rsidRPr="00107FC2">
              <w:rPr>
                <w:rFonts w:ascii="宋体" w:hAnsi="宋体" w:cs="宋体" w:hint="eastAsia"/>
                <w:bCs/>
                <w:color w:val="000000"/>
                <w:szCs w:val="21"/>
              </w:rPr>
              <w:t>等信号的混合输入，DVI-M输入卡，单张输入卡可同时支持HDMI/DVI/VGA/</w:t>
            </w:r>
            <w:proofErr w:type="spellStart"/>
            <w:r w:rsidRPr="00107FC2">
              <w:rPr>
                <w:rFonts w:ascii="宋体" w:hAnsi="宋体" w:cs="宋体" w:hint="eastAsia"/>
                <w:bCs/>
                <w:color w:val="000000"/>
                <w:szCs w:val="21"/>
              </w:rPr>
              <w:t>YPbPr</w:t>
            </w:r>
            <w:proofErr w:type="spellEnd"/>
            <w:r w:rsidRPr="00107FC2">
              <w:rPr>
                <w:rFonts w:ascii="宋体" w:hAnsi="宋体" w:cs="宋体" w:hint="eastAsia"/>
                <w:bCs/>
                <w:color w:val="000000"/>
                <w:szCs w:val="21"/>
              </w:rPr>
              <w:t>/</w:t>
            </w:r>
            <w:proofErr w:type="spellStart"/>
            <w:r w:rsidRPr="00107FC2">
              <w:rPr>
                <w:rFonts w:ascii="宋体" w:hAnsi="宋体" w:cs="宋体" w:hint="eastAsia"/>
                <w:bCs/>
                <w:color w:val="000000"/>
                <w:szCs w:val="21"/>
              </w:rPr>
              <w:t>Cvbs</w:t>
            </w:r>
            <w:proofErr w:type="spellEnd"/>
            <w:r w:rsidRPr="00107FC2">
              <w:rPr>
                <w:rFonts w:ascii="宋体" w:hAnsi="宋体" w:cs="宋体" w:hint="eastAsia"/>
                <w:bCs/>
                <w:color w:val="000000"/>
                <w:szCs w:val="21"/>
              </w:rPr>
              <w:t>所有标准输入，支持3G SDI 60Hz输入，输出支持DVI、HDMI、VGA、Dual-link DVI、SDI、</w:t>
            </w:r>
            <w:proofErr w:type="spellStart"/>
            <w:r w:rsidRPr="00107FC2">
              <w:rPr>
                <w:rFonts w:ascii="宋体" w:hAnsi="宋体" w:cs="宋体" w:hint="eastAsia"/>
                <w:bCs/>
                <w:color w:val="000000"/>
                <w:szCs w:val="21"/>
              </w:rPr>
              <w:t>HDBaseT</w:t>
            </w:r>
            <w:proofErr w:type="spellEnd"/>
            <w:r w:rsidRPr="00107FC2">
              <w:rPr>
                <w:rFonts w:ascii="宋体" w:hAnsi="宋体" w:cs="宋体" w:hint="eastAsia"/>
                <w:bCs/>
                <w:color w:val="000000"/>
                <w:szCs w:val="21"/>
              </w:rPr>
              <w:t>等信号；</w:t>
            </w:r>
          </w:p>
          <w:p w14:paraId="19CE694B" w14:textId="77777777" w:rsidR="00F93B26" w:rsidRPr="00107FC2" w:rsidRDefault="00F93B26" w:rsidP="00F93B26">
            <w:pPr>
              <w:rPr>
                <w:rFonts w:ascii="宋体" w:hAnsi="宋体" w:cs="宋体"/>
                <w:bCs/>
                <w:color w:val="000000"/>
                <w:szCs w:val="21"/>
              </w:rPr>
            </w:pPr>
            <w:r>
              <w:rPr>
                <w:rFonts w:ascii="宋体" w:hAnsi="宋体" w:cs="宋体"/>
                <w:bCs/>
                <w:color w:val="000000"/>
                <w:szCs w:val="21"/>
              </w:rPr>
              <w:t>8</w:t>
            </w:r>
            <w:r w:rsidRPr="00107FC2">
              <w:rPr>
                <w:rFonts w:ascii="宋体" w:hAnsi="宋体" w:cs="宋体" w:hint="eastAsia"/>
                <w:bCs/>
                <w:color w:val="000000"/>
                <w:szCs w:val="21"/>
              </w:rPr>
              <w:t>.输出画面支持4K信号之间以及4K信号与普通HD、SD信号混合拼接、叠加、跨屏、缩放、分割功能；</w:t>
            </w:r>
          </w:p>
          <w:p w14:paraId="1EAA2C81" w14:textId="77777777" w:rsidR="00F93B26" w:rsidRPr="00107FC2" w:rsidRDefault="00F93B26" w:rsidP="00F93B26">
            <w:pPr>
              <w:rPr>
                <w:rFonts w:ascii="宋体" w:hAnsi="宋体" w:cs="宋体"/>
                <w:bCs/>
                <w:color w:val="000000"/>
                <w:szCs w:val="21"/>
              </w:rPr>
            </w:pPr>
            <w:r>
              <w:rPr>
                <w:rFonts w:ascii="宋体" w:hAnsi="宋体" w:cs="宋体"/>
                <w:bCs/>
                <w:color w:val="000000"/>
                <w:szCs w:val="21"/>
              </w:rPr>
              <w:t>9</w:t>
            </w:r>
            <w:r w:rsidRPr="00107FC2">
              <w:rPr>
                <w:rFonts w:ascii="宋体" w:hAnsi="宋体" w:cs="宋体" w:hint="eastAsia"/>
                <w:bCs/>
                <w:color w:val="000000"/>
                <w:szCs w:val="21"/>
              </w:rPr>
              <w:t>.支持单接口1920x1200@120Hz、3840x1200@120Hz等分辨率主动立体信号输入；</w:t>
            </w:r>
          </w:p>
          <w:p w14:paraId="017A0491" w14:textId="77777777" w:rsidR="00F93B26" w:rsidRPr="00107FC2" w:rsidRDefault="00F93B26" w:rsidP="00F93B26">
            <w:pPr>
              <w:rPr>
                <w:rFonts w:ascii="宋体" w:hAnsi="宋体" w:cs="宋体"/>
                <w:bCs/>
                <w:color w:val="000000"/>
                <w:szCs w:val="21"/>
              </w:rPr>
            </w:pPr>
            <w:r>
              <w:rPr>
                <w:rFonts w:ascii="宋体" w:hAnsi="宋体" w:cs="宋体"/>
                <w:bCs/>
                <w:color w:val="000000"/>
                <w:szCs w:val="21"/>
              </w:rPr>
              <w:t>10</w:t>
            </w:r>
            <w:r w:rsidRPr="00107FC2">
              <w:rPr>
                <w:rFonts w:ascii="宋体" w:hAnsi="宋体" w:cs="宋体" w:hint="eastAsia"/>
                <w:bCs/>
                <w:color w:val="000000"/>
                <w:szCs w:val="21"/>
              </w:rPr>
              <w:t>.支持输入多接口8K-16K信号保证所有输出同步，8K-16K显示不撕裂、不丢帧、高度同步；</w:t>
            </w:r>
          </w:p>
          <w:p w14:paraId="410DEEE4" w14:textId="77777777" w:rsidR="00F93B26" w:rsidRPr="00107FC2" w:rsidRDefault="00F93B26" w:rsidP="00F93B26">
            <w:pPr>
              <w:rPr>
                <w:rFonts w:ascii="宋体" w:hAnsi="宋体" w:cs="宋体"/>
                <w:bCs/>
                <w:color w:val="000000"/>
                <w:szCs w:val="21"/>
              </w:rPr>
            </w:pPr>
            <w:r>
              <w:rPr>
                <w:rFonts w:ascii="宋体" w:hAnsi="宋体" w:cs="宋体"/>
                <w:bCs/>
                <w:color w:val="000000"/>
                <w:szCs w:val="21"/>
              </w:rPr>
              <w:t>11</w:t>
            </w:r>
            <w:r w:rsidRPr="00107FC2">
              <w:rPr>
                <w:rFonts w:ascii="宋体" w:hAnsi="宋体" w:cs="宋体" w:hint="eastAsia"/>
                <w:bCs/>
                <w:color w:val="000000"/>
                <w:szCs w:val="21"/>
              </w:rPr>
              <w:t>.支持系统全同步、非同步和内部源同步模式；具有单独板卡支持VESA、BNC 3D信号输入输出。支持Nvidia 3D vision、DLP link、IR主动立体；</w:t>
            </w:r>
          </w:p>
          <w:p w14:paraId="4E926DD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w:t>
            </w:r>
            <w:r>
              <w:rPr>
                <w:rFonts w:ascii="宋体" w:hAnsi="宋体" w:cs="宋体"/>
                <w:bCs/>
                <w:color w:val="000000"/>
                <w:szCs w:val="21"/>
              </w:rPr>
              <w:t>2</w:t>
            </w:r>
            <w:r w:rsidRPr="00107FC2">
              <w:rPr>
                <w:rFonts w:ascii="宋体" w:hAnsi="宋体" w:cs="宋体" w:hint="eastAsia"/>
                <w:bCs/>
                <w:color w:val="000000"/>
                <w:szCs w:val="21"/>
              </w:rPr>
              <w:t>.支持主动立体信号与非立体信号混合开窗，多路主动立体信号同时输入同步保持功能；</w:t>
            </w:r>
          </w:p>
          <w:p w14:paraId="628D455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w:t>
            </w:r>
            <w:r>
              <w:rPr>
                <w:rFonts w:ascii="宋体" w:hAnsi="宋体" w:cs="宋体"/>
                <w:bCs/>
                <w:color w:val="000000"/>
                <w:szCs w:val="21"/>
              </w:rPr>
              <w:t>3</w:t>
            </w:r>
            <w:r w:rsidRPr="00107FC2">
              <w:rPr>
                <w:rFonts w:ascii="宋体" w:hAnsi="宋体" w:cs="宋体" w:hint="eastAsia"/>
                <w:bCs/>
                <w:color w:val="000000"/>
                <w:szCs w:val="21"/>
              </w:rPr>
              <w:t>.输入输出延迟低于2帧；（提供CNAS机构认可的第三方权威检验报告）</w:t>
            </w:r>
          </w:p>
          <w:p w14:paraId="60AB2D0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w:t>
            </w:r>
            <w:r>
              <w:rPr>
                <w:rFonts w:ascii="宋体" w:hAnsi="宋体" w:cs="宋体"/>
                <w:bCs/>
                <w:color w:val="000000"/>
                <w:szCs w:val="21"/>
              </w:rPr>
              <w:t>4</w:t>
            </w:r>
            <w:r w:rsidRPr="00107FC2">
              <w:rPr>
                <w:rFonts w:ascii="宋体" w:hAnsi="宋体" w:cs="宋体" w:hint="eastAsia"/>
                <w:bCs/>
                <w:color w:val="000000"/>
                <w:szCs w:val="21"/>
              </w:rPr>
              <w:t>.支持全屏信号源预监、大屏图像回显功能，最多支持256路信号的同时预监和回显；</w:t>
            </w:r>
          </w:p>
          <w:p w14:paraId="70FF7EB2" w14:textId="21EBEF8A"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w:t>
            </w:r>
            <w:r>
              <w:rPr>
                <w:rFonts w:ascii="宋体" w:hAnsi="宋体" w:cs="宋体"/>
                <w:bCs/>
                <w:color w:val="000000"/>
                <w:szCs w:val="21"/>
              </w:rPr>
              <w:t>5</w:t>
            </w:r>
            <w:r w:rsidRPr="00107FC2">
              <w:rPr>
                <w:rFonts w:ascii="宋体" w:hAnsi="宋体" w:cs="宋体" w:hint="eastAsia"/>
                <w:bCs/>
                <w:color w:val="000000"/>
                <w:szCs w:val="21"/>
              </w:rPr>
              <w:t>.输入热备份功能选项卡，支持自动切换丢失信号源到备份信号源；</w:t>
            </w:r>
          </w:p>
        </w:tc>
      </w:tr>
      <w:tr w:rsidR="00F93B26" w:rsidRPr="00107FC2" w14:paraId="410AF58C" w14:textId="77777777" w:rsidTr="00E8090E">
        <w:trPr>
          <w:trHeight w:val="358"/>
          <w:jc w:val="center"/>
        </w:trPr>
        <w:tc>
          <w:tcPr>
            <w:tcW w:w="645" w:type="dxa"/>
            <w:shd w:val="clear" w:color="auto" w:fill="auto"/>
            <w:vAlign w:val="center"/>
          </w:tcPr>
          <w:p w14:paraId="0C987106" w14:textId="243D5837" w:rsidR="00F93B26" w:rsidRPr="00107FC2" w:rsidRDefault="00F93B26" w:rsidP="00F93B26">
            <w:pPr>
              <w:rPr>
                <w:rFonts w:ascii="宋体" w:hAnsi="宋体" w:cs="宋体"/>
                <w:bCs/>
                <w:color w:val="000000"/>
                <w:szCs w:val="21"/>
              </w:rPr>
            </w:pPr>
            <w:r>
              <w:rPr>
                <w:rFonts w:ascii="宋体" w:hAnsi="宋体" w:cs="宋体"/>
                <w:bCs/>
                <w:color w:val="000000"/>
                <w:szCs w:val="21"/>
              </w:rPr>
              <w:lastRenderedPageBreak/>
              <w:t>2</w:t>
            </w:r>
          </w:p>
        </w:tc>
        <w:tc>
          <w:tcPr>
            <w:tcW w:w="2044" w:type="dxa"/>
            <w:shd w:val="clear" w:color="auto" w:fill="auto"/>
            <w:vAlign w:val="center"/>
          </w:tcPr>
          <w:p w14:paraId="4F34981E" w14:textId="0FD769EB" w:rsidR="00F93B26" w:rsidRPr="00107FC2" w:rsidRDefault="00F93B26" w:rsidP="00F93B26">
            <w:pPr>
              <w:widowControl/>
              <w:textAlignment w:val="center"/>
              <w:rPr>
                <w:rFonts w:ascii="宋体" w:hAnsi="宋体" w:cs="宋体"/>
                <w:color w:val="000000"/>
                <w:kern w:val="0"/>
                <w:szCs w:val="21"/>
                <w:lang w:bidi="ar"/>
              </w:rPr>
            </w:pPr>
            <w:r w:rsidRPr="00107FC2">
              <w:rPr>
                <w:rFonts w:ascii="宋体" w:hAnsi="宋体" w:cs="宋体" w:hint="eastAsia"/>
                <w:color w:val="000000"/>
                <w:kern w:val="0"/>
                <w:szCs w:val="21"/>
                <w:lang w:bidi="ar"/>
              </w:rPr>
              <w:t>中控系统</w:t>
            </w:r>
          </w:p>
        </w:tc>
        <w:tc>
          <w:tcPr>
            <w:tcW w:w="850" w:type="dxa"/>
            <w:shd w:val="clear" w:color="auto" w:fill="auto"/>
            <w:vAlign w:val="center"/>
          </w:tcPr>
          <w:p w14:paraId="2FBCA5CB" w14:textId="61D03EF9"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679EAD8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1.ARM111GHZCPU，1G内存，2GFlash闪存；</w:t>
            </w:r>
          </w:p>
          <w:p w14:paraId="4D7360A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2.支持SSL加密技术、A-Control技术；支持SNMP，内置防火墙；</w:t>
            </w:r>
          </w:p>
          <w:p w14:paraId="5E4F5C8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3.内置WEBSERVER，兼容KNXEIB成员的产品，支持楼控协议MODBUS，BACNET等；</w:t>
            </w:r>
          </w:p>
          <w:p w14:paraId="259E796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4.支持浏览器B/S模式控制，支持IPAD、ANDROIDC/S控制模式；</w:t>
            </w:r>
          </w:p>
          <w:p w14:paraId="4BA4E2C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5.支持模块及COMPILER+语言编程方式，使系统更加智能、方便、稳定；</w:t>
            </w:r>
          </w:p>
          <w:p w14:paraId="0F9D9FA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6.支持OAOUTLOOK会议预约，FLASH、虚拟仿真二次接口编程；</w:t>
            </w:r>
          </w:p>
          <w:p w14:paraId="2D02809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7.支持受控设备双向实时状态反馈功能及WIFI视频回放；</w:t>
            </w:r>
          </w:p>
          <w:p w14:paraId="540C002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8.支持TCP/IP控制模式，UDP控制协议；</w:t>
            </w:r>
          </w:p>
          <w:p w14:paraId="6B6F26E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9.A-NET、A-NET2双总线技术,可扩充达1024个网络设备（如：面板、触摸屏、调光器、电源控制器、音量控制器等）；</w:t>
            </w:r>
          </w:p>
          <w:p w14:paraId="2233FEA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10.最大8路独立可编程RS-232/422/485控制接口，用户可编程设置多种控制协议和代码；</w:t>
            </w:r>
          </w:p>
          <w:p w14:paraId="3FBD100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11.8路独立可编程的红外发射接口，支持红外转串口，支持控制多台相同或不同的红外设备及串口设备；</w:t>
            </w:r>
          </w:p>
          <w:p w14:paraId="531CC1B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12.8路弱电继电器接口；</w:t>
            </w:r>
          </w:p>
          <w:p w14:paraId="113FABC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13.8路数字输入/输出IO接口,通过扩展以太网控制接口实现计算机远程控制；</w:t>
            </w:r>
          </w:p>
          <w:p w14:paraId="52AC8F4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14.支持USB2.0和以太网编程通讯；</w:t>
            </w:r>
          </w:p>
          <w:p w14:paraId="4102AA2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15.支持本地控制，透过云平台服务，不需要固定IP实现远程控制；</w:t>
            </w:r>
          </w:p>
          <w:p w14:paraId="1E45AB6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16.国际通用宽适配电源设计（AC100~240V），适用任何国家和地区;</w:t>
            </w:r>
          </w:p>
          <w:p w14:paraId="71CE3C9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17.提供开放式的可编程控制平台及开发包、人性化的中文</w:t>
            </w:r>
            <w:r w:rsidRPr="00107FC2">
              <w:rPr>
                <w:rFonts w:ascii="宋体" w:hAnsi="宋体" w:cs="宋体" w:hint="eastAsia"/>
                <w:bCs/>
                <w:color w:val="000000"/>
                <w:szCs w:val="21"/>
              </w:rPr>
              <w:lastRenderedPageBreak/>
              <w:t>操作界面和交互式的控制结构；</w:t>
            </w:r>
          </w:p>
          <w:p w14:paraId="0FF7CF2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18.镜面外观，1U金属机箱设计，符合国际机箱标准，可安装于任何19英寸的机柜上。</w:t>
            </w:r>
          </w:p>
          <w:p w14:paraId="30D260D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19.全面支持远程网络控制，内建网络接口，支持网络级联，支持IOS（</w:t>
            </w:r>
            <w:proofErr w:type="spellStart"/>
            <w:r w:rsidRPr="00107FC2">
              <w:rPr>
                <w:rFonts w:ascii="宋体" w:hAnsi="宋体" w:cs="宋体" w:hint="eastAsia"/>
                <w:bCs/>
                <w:color w:val="000000"/>
                <w:szCs w:val="21"/>
              </w:rPr>
              <w:t>IPad</w:t>
            </w:r>
            <w:proofErr w:type="spellEnd"/>
            <w:r w:rsidRPr="00107FC2">
              <w:rPr>
                <w:rFonts w:ascii="宋体" w:hAnsi="宋体" w:cs="宋体" w:hint="eastAsia"/>
                <w:bCs/>
                <w:color w:val="000000"/>
                <w:szCs w:val="21"/>
              </w:rPr>
              <w:t>/</w:t>
            </w:r>
            <w:proofErr w:type="spellStart"/>
            <w:r w:rsidRPr="00107FC2">
              <w:rPr>
                <w:rFonts w:ascii="宋体" w:hAnsi="宋体" w:cs="宋体" w:hint="eastAsia"/>
                <w:bCs/>
                <w:color w:val="000000"/>
                <w:szCs w:val="21"/>
              </w:rPr>
              <w:t>iphone</w:t>
            </w:r>
            <w:proofErr w:type="spellEnd"/>
            <w:r w:rsidRPr="00107FC2">
              <w:rPr>
                <w:rFonts w:ascii="宋体" w:hAnsi="宋体" w:cs="宋体" w:hint="eastAsia"/>
                <w:bCs/>
                <w:color w:val="000000"/>
                <w:szCs w:val="21"/>
              </w:rPr>
              <w:t>)、android（安卓）、传统射频触屏手持终端，通过</w:t>
            </w:r>
            <w:proofErr w:type="spellStart"/>
            <w:r w:rsidRPr="00107FC2">
              <w:rPr>
                <w:rFonts w:ascii="宋体" w:hAnsi="宋体" w:cs="宋体" w:hint="eastAsia"/>
                <w:bCs/>
                <w:color w:val="000000"/>
                <w:szCs w:val="21"/>
              </w:rPr>
              <w:t>wifi</w:t>
            </w:r>
            <w:proofErr w:type="spellEnd"/>
            <w:r w:rsidRPr="00107FC2">
              <w:rPr>
                <w:rFonts w:ascii="宋体" w:hAnsi="宋体" w:cs="宋体" w:hint="eastAsia"/>
                <w:bCs/>
                <w:color w:val="000000"/>
                <w:szCs w:val="21"/>
              </w:rPr>
              <w:t>与主机通讯；</w:t>
            </w:r>
          </w:p>
          <w:p w14:paraId="11D9B38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20.可扩展电力载波通讯功能，让电网所在的500米范围无需布线即可控制；</w:t>
            </w:r>
          </w:p>
          <w:p w14:paraId="67C92E5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21.主机能串口环出，串口1-8，任意一个输入，可以从另外一个串口环出；</w:t>
            </w:r>
          </w:p>
          <w:p w14:paraId="2C029EF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22.支持双代码的控制，即一键发二种代码；</w:t>
            </w:r>
          </w:p>
          <w:p w14:paraId="7B990C6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23.自定义情景存贮及场景调用功能</w:t>
            </w:r>
          </w:p>
          <w:p w14:paraId="397E68E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24.时间轴多线程事件功能，应用于展示互动；</w:t>
            </w:r>
          </w:p>
          <w:p w14:paraId="418AF52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25.支持系统自动云诊断、云备份、云恢复；</w:t>
            </w:r>
          </w:p>
          <w:p w14:paraId="73312FFD" w14:textId="0AEAC7F6"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26.系统支持主机自备份功能。</w:t>
            </w:r>
          </w:p>
        </w:tc>
      </w:tr>
      <w:tr w:rsidR="00F93B26" w:rsidRPr="00107FC2" w14:paraId="33D405A5" w14:textId="77777777" w:rsidTr="00E8090E">
        <w:trPr>
          <w:trHeight w:val="358"/>
          <w:jc w:val="center"/>
        </w:trPr>
        <w:tc>
          <w:tcPr>
            <w:tcW w:w="645" w:type="dxa"/>
            <w:shd w:val="clear" w:color="auto" w:fill="auto"/>
            <w:vAlign w:val="center"/>
          </w:tcPr>
          <w:p w14:paraId="2AA4BCFE" w14:textId="78C683F1" w:rsidR="00F93B26" w:rsidRPr="00107FC2" w:rsidRDefault="00F93B26" w:rsidP="00F93B26">
            <w:pPr>
              <w:rPr>
                <w:rFonts w:ascii="宋体" w:hAnsi="宋体" w:cs="宋体"/>
                <w:bCs/>
                <w:color w:val="000000"/>
                <w:szCs w:val="21"/>
              </w:rPr>
            </w:pPr>
            <w:r>
              <w:rPr>
                <w:rFonts w:ascii="宋体" w:hAnsi="宋体" w:cs="宋体"/>
                <w:bCs/>
                <w:color w:val="000000"/>
                <w:szCs w:val="21"/>
              </w:rPr>
              <w:lastRenderedPageBreak/>
              <w:t>3</w:t>
            </w:r>
          </w:p>
        </w:tc>
        <w:tc>
          <w:tcPr>
            <w:tcW w:w="2044" w:type="dxa"/>
            <w:shd w:val="clear" w:color="auto" w:fill="auto"/>
            <w:vAlign w:val="center"/>
          </w:tcPr>
          <w:p w14:paraId="0CF332D2" w14:textId="77777777" w:rsidR="00F93B26" w:rsidRPr="00107FC2" w:rsidRDefault="00F93B26" w:rsidP="00F93B26">
            <w:pPr>
              <w:widowControl/>
              <w:textAlignment w:val="center"/>
              <w:rPr>
                <w:rFonts w:ascii="宋体" w:hAnsi="宋体" w:cs="宋体"/>
                <w:color w:val="000000"/>
                <w:szCs w:val="21"/>
              </w:rPr>
            </w:pPr>
            <w:r w:rsidRPr="00107FC2">
              <w:rPr>
                <w:rFonts w:ascii="宋体" w:hAnsi="宋体" w:cs="宋体" w:hint="eastAsia"/>
                <w:color w:val="000000"/>
                <w:kern w:val="0"/>
                <w:szCs w:val="21"/>
                <w:lang w:bidi="ar"/>
              </w:rPr>
              <w:t>图形工作站</w:t>
            </w:r>
          </w:p>
        </w:tc>
        <w:tc>
          <w:tcPr>
            <w:tcW w:w="850" w:type="dxa"/>
            <w:shd w:val="clear" w:color="auto" w:fill="auto"/>
            <w:vAlign w:val="center"/>
          </w:tcPr>
          <w:p w14:paraId="68F14DE5" w14:textId="423C1801"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0C463F7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1.专业绘图设计3D渲染型台式机，流畅播放3D场景及3D程序，专门针对虚拟现实高强度三维应用所优化，在64位Windows平台上实现高性能专业图形运算；</w:t>
            </w:r>
          </w:p>
          <w:p w14:paraId="7DFD293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2.支持500万面超大规模虚拟现实场景实时漫游，帧率不低于30FPS，支持16倍抗锯齿，32倍各项异性过滤；</w:t>
            </w:r>
          </w:p>
          <w:p w14:paraId="7424232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3.预装Windows 10 64位专业中文版操作系统，免费提供虚拟仿真实验教学软件安装调试服务；</w:t>
            </w:r>
          </w:p>
          <w:p w14:paraId="2964DA0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4.整机一年质量保证，三年上门维修服务；</w:t>
            </w:r>
          </w:p>
          <w:p w14:paraId="1D0DBA3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5.搭载最新一代英特尔志强E5系列处理器，主频不低于3.0GHz；</w:t>
            </w:r>
          </w:p>
          <w:p w14:paraId="32AE21E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6.支持64GB DDR4 MHz内存，助力各项操作流畅进行，本机配置16GB；</w:t>
            </w:r>
          </w:p>
          <w:p w14:paraId="5D587FA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7.采用NVIDIA Quadro P系列专业图形处理显卡，显存不低于16GB，具备高分辨率及图像处理能力；</w:t>
            </w:r>
          </w:p>
          <w:p w14:paraId="2725FB7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8.系统运行硬盘采用 256GB固态硬盘，搭配1TB独立存储空间；</w:t>
            </w:r>
          </w:p>
          <w:p w14:paraId="772DD1BC" w14:textId="2688394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9.支持maya/3dmax建模软件实时渲染开窗口：支持窗口位置自定义、分辨率自定义，显示方式支持上下格式/左右格式/深度图像；</w:t>
            </w:r>
          </w:p>
        </w:tc>
      </w:tr>
      <w:tr w:rsidR="00F93B26" w:rsidRPr="00107FC2" w14:paraId="3E7E3549" w14:textId="77777777" w:rsidTr="00E8090E">
        <w:trPr>
          <w:trHeight w:val="195"/>
          <w:jc w:val="center"/>
        </w:trPr>
        <w:tc>
          <w:tcPr>
            <w:tcW w:w="645" w:type="dxa"/>
            <w:shd w:val="clear" w:color="auto" w:fill="auto"/>
            <w:vAlign w:val="center"/>
          </w:tcPr>
          <w:p w14:paraId="6EF93312" w14:textId="64ACAFD3" w:rsidR="00F93B26" w:rsidRPr="00107FC2" w:rsidRDefault="00F93B26" w:rsidP="00F93B26">
            <w:pPr>
              <w:rPr>
                <w:rFonts w:ascii="宋体" w:hAnsi="宋体" w:cs="宋体"/>
                <w:bCs/>
                <w:color w:val="000000"/>
                <w:szCs w:val="21"/>
              </w:rPr>
            </w:pPr>
            <w:r>
              <w:rPr>
                <w:rFonts w:ascii="宋体" w:hAnsi="宋体" w:cs="宋体"/>
                <w:bCs/>
                <w:color w:val="000000"/>
                <w:szCs w:val="21"/>
              </w:rPr>
              <w:t>4</w:t>
            </w:r>
          </w:p>
        </w:tc>
        <w:tc>
          <w:tcPr>
            <w:tcW w:w="2044" w:type="dxa"/>
            <w:shd w:val="clear" w:color="auto" w:fill="auto"/>
            <w:vAlign w:val="center"/>
          </w:tcPr>
          <w:p w14:paraId="69293924" w14:textId="77777777" w:rsidR="00F93B26" w:rsidRPr="00107FC2" w:rsidRDefault="00F93B26" w:rsidP="00F93B26">
            <w:pPr>
              <w:widowControl/>
              <w:textAlignment w:val="center"/>
              <w:rPr>
                <w:rFonts w:ascii="宋体" w:hAnsi="宋体" w:cs="宋体"/>
                <w:color w:val="000000"/>
                <w:szCs w:val="21"/>
              </w:rPr>
            </w:pPr>
            <w:r w:rsidRPr="00107FC2">
              <w:rPr>
                <w:rFonts w:ascii="宋体" w:hAnsi="宋体" w:cs="宋体" w:hint="eastAsia"/>
                <w:color w:val="000000"/>
                <w:kern w:val="0"/>
                <w:szCs w:val="21"/>
                <w:lang w:bidi="ar"/>
              </w:rPr>
              <w:t>音响系统</w:t>
            </w:r>
          </w:p>
        </w:tc>
        <w:tc>
          <w:tcPr>
            <w:tcW w:w="850" w:type="dxa"/>
            <w:shd w:val="clear" w:color="auto" w:fill="auto"/>
            <w:vAlign w:val="center"/>
          </w:tcPr>
          <w:p w14:paraId="6D8200CD" w14:textId="005BBDED"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2F65B9C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一、音箱*4</w:t>
            </w:r>
          </w:p>
          <w:p w14:paraId="6C95B4B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1．频率响应：20Hz-20KHz(±0.5dB)</w:t>
            </w:r>
          </w:p>
          <w:p w14:paraId="464339C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2．输入灵敏度和阻抗：8Ω</w:t>
            </w:r>
          </w:p>
          <w:p w14:paraId="1C0D85F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3．功率：40W</w:t>
            </w:r>
          </w:p>
          <w:p w14:paraId="4DD8AD9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4．灵敏度92DB</w:t>
            </w:r>
          </w:p>
          <w:p w14:paraId="0C89674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二、功放*2</w:t>
            </w:r>
          </w:p>
          <w:p w14:paraId="0E4C09A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1．立体声功率：8Ω450W*2,4Ω720W*2</w:t>
            </w:r>
          </w:p>
          <w:p w14:paraId="161C077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2．THD:0.05%1/8功率1KHz</w:t>
            </w:r>
          </w:p>
          <w:p w14:paraId="4C5837D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3．信噪比：102dB</w:t>
            </w:r>
          </w:p>
          <w:p w14:paraId="6F63802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4．频率机功响应：20Hz-20KHz(±0.5dB)</w:t>
            </w:r>
          </w:p>
          <w:p w14:paraId="57396AA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5．输入灵敏度和阻抗音乐：0.3V/22K</w:t>
            </w:r>
          </w:p>
          <w:p w14:paraId="50BE8CB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6．输入灵敏度和阻抗</w:t>
            </w:r>
          </w:p>
          <w:p w14:paraId="3929642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7．话筒：0.017V/3.3K</w:t>
            </w:r>
          </w:p>
          <w:p w14:paraId="03F523C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8．整机功耗：1480W</w:t>
            </w:r>
          </w:p>
          <w:p w14:paraId="6E6A9F2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9．输出连接：2组接线插或专业输出插连接</w:t>
            </w:r>
          </w:p>
          <w:p w14:paraId="0B68597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10．结构：一体化钢板</w:t>
            </w:r>
          </w:p>
          <w:p w14:paraId="3D3BCF1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三、调音台*1</w:t>
            </w:r>
          </w:p>
          <w:p w14:paraId="3A838D8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lastRenderedPageBreak/>
              <w:t>1．10个输入通道</w:t>
            </w:r>
          </w:p>
          <w:p w14:paraId="63DA33E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2．6个话筒输入</w:t>
            </w:r>
          </w:p>
          <w:p w14:paraId="45065BB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3．2组立体声线路输入</w:t>
            </w:r>
          </w:p>
          <w:p w14:paraId="1FFA69A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4．低噪声，高精度话筒放大器</w:t>
            </w:r>
          </w:p>
          <w:p w14:paraId="64B41F8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5．内置通道压缩器/3段式通道均衡器</w:t>
            </w:r>
          </w:p>
          <w:p w14:paraId="6D29910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6．一个辅助发送</w:t>
            </w:r>
          </w:p>
          <w:p w14:paraId="6EAD620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7．一个立体声回送</w:t>
            </w:r>
          </w:p>
          <w:p w14:paraId="0C959D8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四、话筒*1</w:t>
            </w:r>
          </w:p>
          <w:p w14:paraId="62C808F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1．频率范围：UHF640MHz-690MHz</w:t>
            </w:r>
          </w:p>
          <w:p w14:paraId="2F0C16C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2．调制方式：宽频</w:t>
            </w:r>
            <w:proofErr w:type="spellStart"/>
            <w:r w:rsidRPr="00107FC2">
              <w:rPr>
                <w:rFonts w:ascii="宋体" w:hAnsi="宋体" w:cs="宋体" w:hint="eastAsia"/>
                <w:bCs/>
                <w:color w:val="000000"/>
                <w:szCs w:val="21"/>
              </w:rPr>
              <w:t>FMModulationmode:broadbandFM</w:t>
            </w:r>
            <w:proofErr w:type="spellEnd"/>
          </w:p>
          <w:p w14:paraId="7DD2116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3．可调范围：50MHz</w:t>
            </w:r>
          </w:p>
          <w:p w14:paraId="7EF3739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4．通道数目：2×100</w:t>
            </w:r>
          </w:p>
          <w:p w14:paraId="5CA63E6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5．频率稳定度：±0.005%</w:t>
            </w:r>
          </w:p>
          <w:p w14:paraId="70B4A11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6．动态范围：100dB</w:t>
            </w:r>
          </w:p>
          <w:p w14:paraId="5C95385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7．最大频偏：±45KHz</w:t>
            </w:r>
          </w:p>
          <w:p w14:paraId="639E353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8．音频回应：80Hz-18KHz（±3dB)</w:t>
            </w:r>
          </w:p>
          <w:p w14:paraId="476B9AB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9．综合信噪比：&gt;105dB</w:t>
            </w:r>
          </w:p>
          <w:p w14:paraId="061BAA1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10．综合失真：&lt;0.5%</w:t>
            </w:r>
          </w:p>
          <w:p w14:paraId="6E57EF2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使用距离：80米</w:t>
            </w:r>
          </w:p>
        </w:tc>
      </w:tr>
      <w:tr w:rsidR="00F93B26" w:rsidRPr="00107FC2" w14:paraId="7C52CDBC" w14:textId="77777777" w:rsidTr="00E8090E">
        <w:trPr>
          <w:trHeight w:val="416"/>
          <w:jc w:val="center"/>
        </w:trPr>
        <w:tc>
          <w:tcPr>
            <w:tcW w:w="645" w:type="dxa"/>
            <w:shd w:val="clear" w:color="auto" w:fill="auto"/>
            <w:vAlign w:val="center"/>
          </w:tcPr>
          <w:p w14:paraId="0ACEF914" w14:textId="3251FF3C" w:rsidR="00F93B26" w:rsidRPr="00107FC2" w:rsidRDefault="00F93B26" w:rsidP="00F93B26">
            <w:pPr>
              <w:rPr>
                <w:rFonts w:ascii="宋体" w:hAnsi="宋体" w:cs="宋体"/>
                <w:bCs/>
                <w:color w:val="000000"/>
                <w:szCs w:val="21"/>
              </w:rPr>
            </w:pPr>
            <w:r>
              <w:rPr>
                <w:rFonts w:ascii="宋体" w:hAnsi="宋体" w:cs="宋体"/>
                <w:bCs/>
                <w:color w:val="000000"/>
                <w:szCs w:val="21"/>
              </w:rPr>
              <w:lastRenderedPageBreak/>
              <w:t>5</w:t>
            </w:r>
          </w:p>
        </w:tc>
        <w:tc>
          <w:tcPr>
            <w:tcW w:w="2044" w:type="dxa"/>
            <w:shd w:val="clear" w:color="auto" w:fill="auto"/>
            <w:vAlign w:val="center"/>
          </w:tcPr>
          <w:p w14:paraId="413639A6" w14:textId="77777777" w:rsidR="00F93B26" w:rsidRPr="00107FC2" w:rsidRDefault="00F93B26" w:rsidP="00F93B26">
            <w:pPr>
              <w:widowControl/>
              <w:textAlignment w:val="center"/>
              <w:rPr>
                <w:rFonts w:ascii="宋体" w:hAnsi="宋体" w:cs="宋体"/>
                <w:color w:val="000000"/>
                <w:kern w:val="0"/>
                <w:szCs w:val="21"/>
                <w:lang w:bidi="ar"/>
              </w:rPr>
            </w:pPr>
            <w:r w:rsidRPr="00107FC2">
              <w:rPr>
                <w:rFonts w:ascii="宋体" w:hAnsi="宋体" w:cs="宋体" w:hint="eastAsia"/>
                <w:color w:val="000000"/>
                <w:kern w:val="0"/>
                <w:szCs w:val="21"/>
                <w:lang w:bidi="ar"/>
              </w:rPr>
              <w:t>交换机</w:t>
            </w:r>
          </w:p>
        </w:tc>
        <w:tc>
          <w:tcPr>
            <w:tcW w:w="850" w:type="dxa"/>
            <w:shd w:val="clear" w:color="auto" w:fill="auto"/>
            <w:vAlign w:val="center"/>
          </w:tcPr>
          <w:p w14:paraId="584E76C9" w14:textId="7E7535B7"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552FE2E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1.端口:48个10/100/1000Base-T以太网</w:t>
            </w:r>
          </w:p>
          <w:p w14:paraId="292152C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2.速度:10/100/1000Mbps</w:t>
            </w:r>
          </w:p>
          <w:p w14:paraId="7E71440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3.VLAN:4K</w:t>
            </w:r>
          </w:p>
          <w:p w14:paraId="5A4ABE8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4.尺寸:442.0mm×220.0mm×43.6mm</w:t>
            </w:r>
          </w:p>
          <w:p w14:paraId="007CAEC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5.重量:≤5kg</w:t>
            </w:r>
          </w:p>
          <w:p w14:paraId="4A4A627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6.MAC地址表:16K</w:t>
            </w:r>
          </w:p>
          <w:p w14:paraId="22B1067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7.缓存:256MB</w:t>
            </w:r>
          </w:p>
        </w:tc>
      </w:tr>
      <w:tr w:rsidR="00F93B26" w:rsidRPr="00107FC2" w14:paraId="38B9988B" w14:textId="77777777" w:rsidTr="00E8090E">
        <w:trPr>
          <w:trHeight w:val="254"/>
          <w:jc w:val="center"/>
        </w:trPr>
        <w:tc>
          <w:tcPr>
            <w:tcW w:w="645" w:type="dxa"/>
            <w:shd w:val="clear" w:color="auto" w:fill="auto"/>
            <w:vAlign w:val="center"/>
          </w:tcPr>
          <w:p w14:paraId="0FABADD2" w14:textId="7977F55A" w:rsidR="00F93B26" w:rsidRPr="00107FC2" w:rsidRDefault="00F93B26" w:rsidP="00F93B26">
            <w:pPr>
              <w:rPr>
                <w:rFonts w:ascii="宋体" w:hAnsi="宋体" w:cs="宋体"/>
                <w:bCs/>
                <w:color w:val="000000"/>
                <w:szCs w:val="21"/>
              </w:rPr>
            </w:pPr>
            <w:r>
              <w:rPr>
                <w:rFonts w:ascii="宋体" w:hAnsi="宋体" w:cs="宋体"/>
                <w:bCs/>
                <w:color w:val="000000"/>
                <w:szCs w:val="21"/>
              </w:rPr>
              <w:t>6</w:t>
            </w:r>
          </w:p>
        </w:tc>
        <w:tc>
          <w:tcPr>
            <w:tcW w:w="2044" w:type="dxa"/>
            <w:shd w:val="clear" w:color="auto" w:fill="auto"/>
            <w:vAlign w:val="center"/>
          </w:tcPr>
          <w:p w14:paraId="483802F7" w14:textId="77777777" w:rsidR="00F93B26" w:rsidRPr="00107FC2" w:rsidRDefault="00F93B26" w:rsidP="00F93B26">
            <w:pPr>
              <w:widowControl/>
              <w:textAlignment w:val="center"/>
              <w:rPr>
                <w:rFonts w:ascii="宋体" w:hAnsi="宋体" w:cs="宋体"/>
                <w:color w:val="000000"/>
                <w:szCs w:val="21"/>
              </w:rPr>
            </w:pPr>
            <w:r w:rsidRPr="00107FC2">
              <w:rPr>
                <w:rFonts w:ascii="宋体" w:hAnsi="宋体" w:cs="宋体" w:hint="eastAsia"/>
                <w:color w:val="000000"/>
                <w:kern w:val="0"/>
                <w:szCs w:val="21"/>
                <w:lang w:bidi="ar"/>
              </w:rPr>
              <w:t>多功能操作台</w:t>
            </w:r>
          </w:p>
        </w:tc>
        <w:tc>
          <w:tcPr>
            <w:tcW w:w="850" w:type="dxa"/>
            <w:shd w:val="clear" w:color="auto" w:fill="auto"/>
            <w:vAlign w:val="center"/>
          </w:tcPr>
          <w:p w14:paraId="27D6A7FB" w14:textId="1D94B869"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70F7116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1.支持双人同时操作，桌面银闪光台面，可以定制；</w:t>
            </w:r>
          </w:p>
          <w:p w14:paraId="5162EE9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2.可调节托盘、高级锁具、鼠标走线孔；</w:t>
            </w:r>
          </w:p>
          <w:p w14:paraId="5B66DDD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3.宽1250MM*高600MM*深950MM，根据现场定制；</w:t>
            </w:r>
          </w:p>
          <w:p w14:paraId="145A08B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4.带并机孔，支持多台级联；</w:t>
            </w:r>
          </w:p>
          <w:p w14:paraId="5D0CBBA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5.标准19机架；</w:t>
            </w:r>
          </w:p>
          <w:p w14:paraId="4C88D75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6.主体框架≥1.5MM，承重梁≥2.0MM，台面防火板≥25MM；</w:t>
            </w:r>
          </w:p>
        </w:tc>
      </w:tr>
      <w:tr w:rsidR="00F93B26" w:rsidRPr="00107FC2" w14:paraId="00D3470B" w14:textId="77777777" w:rsidTr="00E8090E">
        <w:trPr>
          <w:trHeight w:val="58"/>
          <w:jc w:val="center"/>
        </w:trPr>
        <w:tc>
          <w:tcPr>
            <w:tcW w:w="645" w:type="dxa"/>
            <w:shd w:val="clear" w:color="auto" w:fill="auto"/>
            <w:vAlign w:val="center"/>
          </w:tcPr>
          <w:p w14:paraId="431DDCF8" w14:textId="1DE49FAE" w:rsidR="00F93B26" w:rsidRPr="00107FC2" w:rsidRDefault="00F93B26" w:rsidP="00F93B26">
            <w:pPr>
              <w:rPr>
                <w:rFonts w:ascii="宋体" w:hAnsi="宋体" w:cs="宋体"/>
                <w:bCs/>
                <w:color w:val="000000"/>
                <w:szCs w:val="21"/>
              </w:rPr>
            </w:pPr>
            <w:r>
              <w:rPr>
                <w:rFonts w:ascii="宋体" w:hAnsi="宋体" w:cs="宋体"/>
                <w:bCs/>
                <w:color w:val="000000"/>
                <w:szCs w:val="21"/>
              </w:rPr>
              <w:t>7</w:t>
            </w:r>
          </w:p>
        </w:tc>
        <w:tc>
          <w:tcPr>
            <w:tcW w:w="2044" w:type="dxa"/>
            <w:shd w:val="clear" w:color="auto" w:fill="auto"/>
            <w:vAlign w:val="center"/>
          </w:tcPr>
          <w:p w14:paraId="6BB2F314" w14:textId="77777777" w:rsidR="00F93B26" w:rsidRPr="00107FC2" w:rsidRDefault="00F93B26" w:rsidP="00F93B26">
            <w:pPr>
              <w:widowControl/>
              <w:textAlignment w:val="center"/>
              <w:rPr>
                <w:rFonts w:ascii="宋体" w:hAnsi="宋体" w:cs="宋体"/>
                <w:color w:val="000000"/>
                <w:szCs w:val="21"/>
              </w:rPr>
            </w:pPr>
            <w:r w:rsidRPr="00107FC2">
              <w:rPr>
                <w:rFonts w:ascii="宋体" w:hAnsi="宋体" w:cs="宋体" w:hint="eastAsia"/>
                <w:color w:val="000000"/>
                <w:kern w:val="0"/>
                <w:szCs w:val="21"/>
                <w:lang w:bidi="ar"/>
              </w:rPr>
              <w:t>分体式沉浸式显示头盔</w:t>
            </w:r>
          </w:p>
        </w:tc>
        <w:tc>
          <w:tcPr>
            <w:tcW w:w="850" w:type="dxa"/>
            <w:shd w:val="clear" w:color="auto" w:fill="auto"/>
            <w:vAlign w:val="center"/>
          </w:tcPr>
          <w:p w14:paraId="4B243010" w14:textId="7EFD3188" w:rsidR="00F93B26" w:rsidRPr="00107FC2" w:rsidRDefault="00F93B26" w:rsidP="00F93B26">
            <w:pPr>
              <w:rPr>
                <w:rFonts w:ascii="宋体" w:hAnsi="宋体" w:cs="宋体"/>
                <w:bCs/>
                <w:color w:val="000000"/>
                <w:szCs w:val="21"/>
              </w:rPr>
            </w:pPr>
            <w:r>
              <w:rPr>
                <w:rFonts w:ascii="宋体" w:hAnsi="宋体" w:cs="宋体" w:hint="eastAsia"/>
                <w:bCs/>
                <w:color w:val="000000"/>
                <w:szCs w:val="21"/>
              </w:rPr>
              <w:t>6</w:t>
            </w:r>
          </w:p>
        </w:tc>
        <w:tc>
          <w:tcPr>
            <w:tcW w:w="5510" w:type="dxa"/>
            <w:shd w:val="clear" w:color="auto" w:fill="auto"/>
            <w:vAlign w:val="center"/>
          </w:tcPr>
          <w:p w14:paraId="4654C1E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1.屏幕：2个3.5英寸AMOLED；</w:t>
            </w:r>
          </w:p>
          <w:p w14:paraId="3CA0CBC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2.分辨率：单眼分辨率1440 x1600，双眼分辨率为3K（2880x1600）；</w:t>
            </w:r>
          </w:p>
          <w:p w14:paraId="7FB6AF5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3.刷新率：90Hz；</w:t>
            </w:r>
          </w:p>
          <w:p w14:paraId="1E70935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4.视场角：110度；</w:t>
            </w:r>
          </w:p>
          <w:p w14:paraId="5FD12D1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5.音频输出：Hi-</w:t>
            </w:r>
            <w:proofErr w:type="spellStart"/>
            <w:r w:rsidRPr="00107FC2">
              <w:rPr>
                <w:rFonts w:ascii="宋体" w:hAnsi="宋体" w:cs="宋体" w:hint="eastAsia"/>
                <w:bCs/>
                <w:color w:val="000000"/>
                <w:szCs w:val="21"/>
              </w:rPr>
              <w:t>ResAudio</w:t>
            </w:r>
            <w:proofErr w:type="spellEnd"/>
            <w:r w:rsidRPr="00107FC2">
              <w:rPr>
                <w:rFonts w:ascii="宋体" w:hAnsi="宋体" w:cs="宋体" w:hint="eastAsia"/>
                <w:bCs/>
                <w:color w:val="000000"/>
                <w:szCs w:val="21"/>
              </w:rPr>
              <w:t>认证头戴式设备Hi-</w:t>
            </w:r>
            <w:proofErr w:type="spellStart"/>
            <w:r w:rsidRPr="00107FC2">
              <w:rPr>
                <w:rFonts w:ascii="宋体" w:hAnsi="宋体" w:cs="宋体" w:hint="eastAsia"/>
                <w:bCs/>
                <w:color w:val="000000"/>
                <w:szCs w:val="21"/>
              </w:rPr>
              <w:t>ResAudio</w:t>
            </w:r>
            <w:proofErr w:type="spellEnd"/>
            <w:r w:rsidRPr="00107FC2">
              <w:rPr>
                <w:rFonts w:ascii="宋体" w:hAnsi="宋体" w:cs="宋体" w:hint="eastAsia"/>
                <w:bCs/>
                <w:color w:val="000000"/>
                <w:szCs w:val="21"/>
              </w:rPr>
              <w:t>认证耳机（可拆卸式）支持高阻抗耳机；</w:t>
            </w:r>
          </w:p>
          <w:p w14:paraId="76BAFBC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6.音频输入：内置麦克风；</w:t>
            </w:r>
          </w:p>
          <w:p w14:paraId="7E5A053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7.连接口：USB-C3.0、DP1.2、蓝牙；</w:t>
            </w:r>
          </w:p>
          <w:p w14:paraId="5E87F06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8.传感器：</w:t>
            </w:r>
            <w:proofErr w:type="spellStart"/>
            <w:r w:rsidRPr="00107FC2">
              <w:rPr>
                <w:rFonts w:ascii="宋体" w:hAnsi="宋体" w:cs="宋体" w:hint="eastAsia"/>
                <w:bCs/>
                <w:color w:val="000000"/>
                <w:szCs w:val="21"/>
              </w:rPr>
              <w:t>SteamVR</w:t>
            </w:r>
            <w:proofErr w:type="spellEnd"/>
            <w:r w:rsidRPr="00107FC2">
              <w:rPr>
                <w:rFonts w:ascii="宋体" w:hAnsi="宋体" w:cs="宋体" w:hint="eastAsia"/>
                <w:bCs/>
                <w:color w:val="000000"/>
                <w:szCs w:val="21"/>
              </w:rPr>
              <w:t>追踪技术、G-sensor校正、gyroscope陀螺仪、proximity距离感测器、瞳距感测器；</w:t>
            </w:r>
          </w:p>
          <w:p w14:paraId="201F0B1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9.人体工学设计：可调整镜头距离（适配佩戴眼镜用户）；可以调整瞳距；可调试耳机；可调试头带。</w:t>
            </w:r>
          </w:p>
          <w:p w14:paraId="61F86EF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10.单套设备最大跟踪范围：7m×7m；</w:t>
            </w:r>
          </w:p>
          <w:p w14:paraId="12C66AE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11.按键数量：5；</w:t>
            </w:r>
          </w:p>
          <w:p w14:paraId="6100D47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12.跟踪：使用跟踪设备进行运动捕获具有振动反馈；</w:t>
            </w:r>
          </w:p>
          <w:p w14:paraId="77E3FFA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13.通信方式：无线通信；</w:t>
            </w:r>
          </w:p>
        </w:tc>
      </w:tr>
      <w:tr w:rsidR="00F93B26" w:rsidRPr="00107FC2" w14:paraId="0E4A7615" w14:textId="77777777" w:rsidTr="00E8090E">
        <w:trPr>
          <w:trHeight w:val="378"/>
          <w:jc w:val="center"/>
        </w:trPr>
        <w:tc>
          <w:tcPr>
            <w:tcW w:w="645" w:type="dxa"/>
            <w:shd w:val="clear" w:color="auto" w:fill="auto"/>
            <w:vAlign w:val="center"/>
          </w:tcPr>
          <w:p w14:paraId="44592C44" w14:textId="208CE82F" w:rsidR="00F93B26" w:rsidRPr="00107FC2" w:rsidRDefault="00F93B26" w:rsidP="00F93B26">
            <w:pPr>
              <w:rPr>
                <w:rFonts w:ascii="宋体" w:hAnsi="宋体" w:cs="宋体"/>
                <w:bCs/>
                <w:color w:val="000000"/>
                <w:szCs w:val="21"/>
              </w:rPr>
            </w:pPr>
            <w:r>
              <w:rPr>
                <w:rFonts w:ascii="宋体" w:hAnsi="宋体" w:cs="宋体"/>
                <w:bCs/>
                <w:color w:val="000000"/>
                <w:szCs w:val="21"/>
              </w:rPr>
              <w:t>8</w:t>
            </w:r>
          </w:p>
        </w:tc>
        <w:tc>
          <w:tcPr>
            <w:tcW w:w="2044" w:type="dxa"/>
            <w:shd w:val="clear" w:color="auto" w:fill="auto"/>
            <w:vAlign w:val="center"/>
          </w:tcPr>
          <w:p w14:paraId="2C03FA2F" w14:textId="77777777" w:rsidR="00F93B26" w:rsidRPr="00107FC2" w:rsidRDefault="00F93B26" w:rsidP="00F93B26">
            <w:pPr>
              <w:widowControl/>
              <w:textAlignment w:val="center"/>
              <w:rPr>
                <w:rFonts w:ascii="宋体" w:hAnsi="宋体" w:cs="宋体"/>
                <w:color w:val="000000"/>
                <w:szCs w:val="21"/>
              </w:rPr>
            </w:pPr>
            <w:r w:rsidRPr="00107FC2">
              <w:rPr>
                <w:rFonts w:ascii="宋体" w:hAnsi="宋体" w:cs="宋体" w:hint="eastAsia"/>
                <w:color w:val="000000"/>
                <w:kern w:val="0"/>
                <w:szCs w:val="21"/>
                <w:lang w:bidi="ar"/>
              </w:rPr>
              <w:t>沉浸式设备主机系统</w:t>
            </w:r>
          </w:p>
        </w:tc>
        <w:tc>
          <w:tcPr>
            <w:tcW w:w="850" w:type="dxa"/>
            <w:shd w:val="clear" w:color="auto" w:fill="auto"/>
            <w:vAlign w:val="center"/>
          </w:tcPr>
          <w:p w14:paraId="2FA194F9" w14:textId="462CBA91" w:rsidR="00F93B26" w:rsidRPr="00107FC2" w:rsidRDefault="00F93B26" w:rsidP="00F93B26">
            <w:pPr>
              <w:rPr>
                <w:rFonts w:ascii="宋体" w:hAnsi="宋体" w:cs="宋体"/>
                <w:bCs/>
                <w:color w:val="000000"/>
                <w:szCs w:val="21"/>
              </w:rPr>
            </w:pPr>
            <w:r>
              <w:rPr>
                <w:rFonts w:ascii="宋体" w:hAnsi="宋体" w:cs="宋体" w:hint="eastAsia"/>
                <w:bCs/>
                <w:color w:val="000000"/>
                <w:szCs w:val="21"/>
              </w:rPr>
              <w:t>6</w:t>
            </w:r>
          </w:p>
        </w:tc>
        <w:tc>
          <w:tcPr>
            <w:tcW w:w="5510" w:type="dxa"/>
            <w:shd w:val="clear" w:color="auto" w:fill="auto"/>
            <w:vAlign w:val="center"/>
          </w:tcPr>
          <w:p w14:paraId="64DCDB4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1.虚拟现实专业应用型台式机，流畅播放3D场景及3D程序，专门针对虚拟现实高强度三维应用所优化，在64位</w:t>
            </w:r>
            <w:r w:rsidRPr="00107FC2">
              <w:rPr>
                <w:rFonts w:ascii="宋体" w:hAnsi="宋体" w:cs="宋体" w:hint="eastAsia"/>
                <w:bCs/>
                <w:color w:val="000000"/>
                <w:szCs w:val="21"/>
              </w:rPr>
              <w:lastRenderedPageBreak/>
              <w:t>Windows平台上实现高性能专业图形运算；</w:t>
            </w:r>
          </w:p>
          <w:p w14:paraId="07D48C2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2.支持500万面超大规模虚拟现实场景实时漫游，帧率不低于30FPS，支持16倍抗锯齿，32倍各项异性过滤；</w:t>
            </w:r>
          </w:p>
          <w:p w14:paraId="0010B25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3.提供虚拟仿真实验教学软件安装调试服务（需提供预装虚拟仿真实验教学软件设计单位提供的软件安装产品配置确认函）；</w:t>
            </w:r>
          </w:p>
          <w:p w14:paraId="1B95AF9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4.预装Windows 10 64位中文版操作系统，整机一年质量保证，三年上门维修服务；</w:t>
            </w:r>
          </w:p>
          <w:p w14:paraId="587DBF0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5.搭载最新一代英特尔酷睿I7处理器，主频不低于3.0GHz；</w:t>
            </w:r>
          </w:p>
          <w:p w14:paraId="6B160CC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6.支持64GB DDR4 内存，助力各项操作流畅进行，本机配置16GB；</w:t>
            </w:r>
          </w:p>
          <w:p w14:paraId="47F48EE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7.采用NVIDIA GeForce GTX 系列高配置图形处理显卡，显存不低于8GB，具备高分辨率及图像处理能力；</w:t>
            </w:r>
          </w:p>
          <w:p w14:paraId="0C1AE35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8.系统运行硬盘采用 256GB固态硬盘，搭配1TB独立存储空间；</w:t>
            </w:r>
          </w:p>
          <w:p w14:paraId="7E90A65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9.专业绘图专用显示器，高清宽屏图像显示，超窄边设计；</w:t>
            </w:r>
          </w:p>
        </w:tc>
      </w:tr>
      <w:tr w:rsidR="00F93B26" w:rsidRPr="00107FC2" w14:paraId="08A21ED4" w14:textId="77777777" w:rsidTr="00E8090E">
        <w:trPr>
          <w:trHeight w:val="750"/>
          <w:jc w:val="center"/>
        </w:trPr>
        <w:tc>
          <w:tcPr>
            <w:tcW w:w="645" w:type="dxa"/>
            <w:shd w:val="clear" w:color="auto" w:fill="auto"/>
            <w:vAlign w:val="center"/>
          </w:tcPr>
          <w:p w14:paraId="59A0BDB2" w14:textId="0FDBE4D6" w:rsidR="00F93B26" w:rsidRPr="00107FC2" w:rsidRDefault="00F93B26" w:rsidP="00F93B26">
            <w:pPr>
              <w:rPr>
                <w:rFonts w:ascii="宋体" w:hAnsi="宋体" w:cs="宋体"/>
                <w:bCs/>
                <w:color w:val="000000"/>
                <w:szCs w:val="21"/>
              </w:rPr>
            </w:pPr>
            <w:r>
              <w:rPr>
                <w:rFonts w:ascii="宋体" w:hAnsi="宋体" w:cs="宋体"/>
                <w:bCs/>
                <w:color w:val="000000"/>
                <w:szCs w:val="21"/>
              </w:rPr>
              <w:lastRenderedPageBreak/>
              <w:t>9</w:t>
            </w:r>
          </w:p>
        </w:tc>
        <w:tc>
          <w:tcPr>
            <w:tcW w:w="2044" w:type="dxa"/>
            <w:shd w:val="clear" w:color="auto" w:fill="auto"/>
            <w:vAlign w:val="center"/>
          </w:tcPr>
          <w:p w14:paraId="069A4D1B" w14:textId="77777777" w:rsidR="00F93B26" w:rsidRPr="00107FC2" w:rsidRDefault="00F93B26" w:rsidP="00F93B26">
            <w:pPr>
              <w:widowControl/>
              <w:textAlignment w:val="center"/>
              <w:rPr>
                <w:rFonts w:ascii="宋体" w:hAnsi="宋体" w:cs="宋体"/>
                <w:color w:val="000000"/>
                <w:szCs w:val="21"/>
              </w:rPr>
            </w:pPr>
            <w:r w:rsidRPr="00107FC2">
              <w:rPr>
                <w:rFonts w:ascii="宋体" w:hAnsi="宋体" w:cs="宋体" w:hint="eastAsia"/>
                <w:color w:val="000000"/>
                <w:kern w:val="0"/>
                <w:szCs w:val="21"/>
                <w:lang w:bidi="ar"/>
              </w:rPr>
              <w:t>AR交互设备</w:t>
            </w:r>
          </w:p>
        </w:tc>
        <w:tc>
          <w:tcPr>
            <w:tcW w:w="850" w:type="dxa"/>
            <w:shd w:val="clear" w:color="auto" w:fill="auto"/>
            <w:vAlign w:val="center"/>
          </w:tcPr>
          <w:p w14:paraId="688CA673" w14:textId="0C68A037"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76DA78F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1.感知尺寸：43寸；</w:t>
            </w:r>
          </w:p>
          <w:p w14:paraId="365FB13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2.边框类型：超薄结构；</w:t>
            </w:r>
          </w:p>
          <w:p w14:paraId="101E4CD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3.触控点位：10点电容（可扩展）；</w:t>
            </w:r>
          </w:p>
          <w:p w14:paraId="7576C758"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4.响应速率：3-5MS；</w:t>
            </w:r>
          </w:p>
          <w:p w14:paraId="68CA62B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5.感应限制：无需压力，无限次数；</w:t>
            </w:r>
          </w:p>
          <w:p w14:paraId="373B02E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6.感知分辨率：39727*39727；</w:t>
            </w:r>
          </w:p>
          <w:p w14:paraId="6DEAC5E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7.魔卡识别：支持五只魔卡识别交互（同时三只）支持虚拟魔卡；</w:t>
            </w:r>
          </w:p>
          <w:p w14:paraId="62B84B3F"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8.防误触性能：算法防误触，防串码，抗干扰；</w:t>
            </w:r>
          </w:p>
          <w:p w14:paraId="532B9F9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9.防丢点性能：最大66.67%丢失可正常识别；</w:t>
            </w:r>
          </w:p>
          <w:p w14:paraId="4B96D07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10.识别容错：最大支持50%损坏下正常识别；</w:t>
            </w:r>
          </w:p>
          <w:p w14:paraId="73C8C9F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11.识别帧率：最高750帧/秒；</w:t>
            </w:r>
          </w:p>
          <w:p w14:paraId="78F9B77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12.线性偏差：±1MM；</w:t>
            </w:r>
          </w:p>
          <w:p w14:paraId="1EFF3D4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13.透光率 100%（无玻璃），95%（有玻璃）；</w:t>
            </w:r>
          </w:p>
          <w:p w14:paraId="40DF5EF5"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14.触控协议 HID,TUIO,FLASH；</w:t>
            </w:r>
          </w:p>
          <w:p w14:paraId="544AA86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15.驱动程序 HID免驱芯片；</w:t>
            </w:r>
          </w:p>
          <w:p w14:paraId="4F2A871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16.SDK 2D/3D SDK开发接口，支持多种引擎，多种开发语言；</w:t>
            </w:r>
          </w:p>
          <w:p w14:paraId="2D8DBF9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17.感应工艺 G+G工艺；</w:t>
            </w:r>
          </w:p>
          <w:p w14:paraId="31FB16B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18.强光阻隔 抗150000流明强光；</w:t>
            </w:r>
          </w:p>
        </w:tc>
      </w:tr>
      <w:tr w:rsidR="00F93B26" w:rsidRPr="00107FC2" w14:paraId="63BC0170" w14:textId="77777777" w:rsidTr="00E8090E">
        <w:trPr>
          <w:trHeight w:val="58"/>
          <w:jc w:val="center"/>
        </w:trPr>
        <w:tc>
          <w:tcPr>
            <w:tcW w:w="645" w:type="dxa"/>
            <w:shd w:val="clear" w:color="auto" w:fill="auto"/>
            <w:vAlign w:val="center"/>
          </w:tcPr>
          <w:p w14:paraId="4E856A08" w14:textId="360439D1" w:rsidR="00F93B26" w:rsidRPr="00107FC2" w:rsidRDefault="00F93B26" w:rsidP="00F93B26">
            <w:pPr>
              <w:rPr>
                <w:rFonts w:ascii="宋体" w:hAnsi="宋体" w:cs="宋体"/>
                <w:bCs/>
                <w:color w:val="000000"/>
                <w:szCs w:val="21"/>
              </w:rPr>
            </w:pPr>
            <w:r>
              <w:rPr>
                <w:rFonts w:ascii="宋体" w:hAnsi="宋体" w:cs="宋体"/>
                <w:bCs/>
                <w:color w:val="000000"/>
                <w:szCs w:val="21"/>
              </w:rPr>
              <w:t>10</w:t>
            </w:r>
          </w:p>
        </w:tc>
        <w:tc>
          <w:tcPr>
            <w:tcW w:w="2044" w:type="dxa"/>
            <w:shd w:val="clear" w:color="auto" w:fill="auto"/>
            <w:vAlign w:val="center"/>
          </w:tcPr>
          <w:p w14:paraId="6F418587" w14:textId="77777777" w:rsidR="00F93B26" w:rsidRPr="00107FC2" w:rsidRDefault="00F93B26" w:rsidP="00F93B26">
            <w:pPr>
              <w:rPr>
                <w:rFonts w:ascii="宋体" w:hAnsi="宋体" w:cs="宋体"/>
                <w:szCs w:val="21"/>
              </w:rPr>
            </w:pPr>
            <w:r w:rsidRPr="00107FC2">
              <w:rPr>
                <w:rFonts w:ascii="宋体" w:hAnsi="宋体" w:cs="宋体" w:hint="eastAsia"/>
                <w:szCs w:val="21"/>
              </w:rPr>
              <w:t>强弱电缆线和开关</w:t>
            </w:r>
          </w:p>
        </w:tc>
        <w:tc>
          <w:tcPr>
            <w:tcW w:w="850" w:type="dxa"/>
            <w:shd w:val="clear" w:color="auto" w:fill="auto"/>
            <w:vAlign w:val="center"/>
          </w:tcPr>
          <w:p w14:paraId="3FAC76F7" w14:textId="4A6A4803"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565CC35C"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1.吊顶、地板内PVC硬质阻燃管及配件，内穿2.5m㎡塑铜线，分色布线。</w:t>
            </w:r>
          </w:p>
          <w:p w14:paraId="3FBF944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2.材料选用昆明电缆厂电线，</w:t>
            </w:r>
          </w:p>
          <w:p w14:paraId="33A7A123"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3.阻燃管内穿线不超过3根。</w:t>
            </w:r>
          </w:p>
          <w:p w14:paraId="40DD8A8A"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4.管内电线不得接头，分线处用分线盒。</w:t>
            </w:r>
          </w:p>
          <w:p w14:paraId="0E18AD46"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5.电线均不得出现裸露，PVC管无破损，电路通畅。</w:t>
            </w:r>
          </w:p>
        </w:tc>
      </w:tr>
      <w:tr w:rsidR="00F93B26" w:rsidRPr="00107FC2" w14:paraId="3887B534" w14:textId="77777777" w:rsidTr="00E8090E">
        <w:trPr>
          <w:trHeight w:val="58"/>
          <w:jc w:val="center"/>
        </w:trPr>
        <w:tc>
          <w:tcPr>
            <w:tcW w:w="645" w:type="dxa"/>
            <w:shd w:val="clear" w:color="auto" w:fill="auto"/>
            <w:vAlign w:val="center"/>
          </w:tcPr>
          <w:p w14:paraId="3E900991" w14:textId="093C586D" w:rsidR="00F93B26" w:rsidRPr="00107FC2" w:rsidRDefault="0031469F" w:rsidP="00F93B26">
            <w:pPr>
              <w:rPr>
                <w:rFonts w:ascii="宋体" w:hAnsi="宋体" w:cs="宋体"/>
                <w:bCs/>
                <w:color w:val="000000"/>
                <w:szCs w:val="21"/>
              </w:rPr>
            </w:pPr>
            <w:r>
              <w:rPr>
                <w:rFonts w:ascii="宋体" w:hAnsi="宋体" w:cs="宋体" w:hint="eastAsia"/>
                <w:bCs/>
                <w:color w:val="000000"/>
                <w:szCs w:val="21"/>
              </w:rPr>
              <w:t>1</w:t>
            </w:r>
            <w:r>
              <w:rPr>
                <w:rFonts w:ascii="宋体" w:hAnsi="宋体" w:cs="宋体"/>
                <w:bCs/>
                <w:color w:val="000000"/>
                <w:szCs w:val="21"/>
              </w:rPr>
              <w:t>1</w:t>
            </w:r>
          </w:p>
        </w:tc>
        <w:tc>
          <w:tcPr>
            <w:tcW w:w="2044" w:type="dxa"/>
            <w:shd w:val="clear" w:color="auto" w:fill="auto"/>
            <w:vAlign w:val="center"/>
          </w:tcPr>
          <w:p w14:paraId="36CBDE63" w14:textId="77777777" w:rsidR="00F93B26" w:rsidRPr="00107FC2" w:rsidRDefault="00F93B26" w:rsidP="00F93B26">
            <w:pPr>
              <w:rPr>
                <w:rFonts w:ascii="宋体" w:hAnsi="宋体" w:cs="宋体"/>
                <w:szCs w:val="21"/>
              </w:rPr>
            </w:pPr>
            <w:r w:rsidRPr="00107FC2">
              <w:rPr>
                <w:rFonts w:ascii="宋体" w:hAnsi="宋体" w:cs="宋体" w:hint="eastAsia"/>
                <w:szCs w:val="21"/>
              </w:rPr>
              <w:t>机柜</w:t>
            </w:r>
          </w:p>
        </w:tc>
        <w:tc>
          <w:tcPr>
            <w:tcW w:w="850" w:type="dxa"/>
            <w:shd w:val="clear" w:color="auto" w:fill="auto"/>
            <w:vAlign w:val="center"/>
          </w:tcPr>
          <w:p w14:paraId="461F4638" w14:textId="4CB1BF1A"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38D5AC69"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1.符合ANSI/EIA RS-310-D、IEC297-2、DIN41491、PART1、DIN41494、PART7、GB/T3047.2- 92 标准，兼容 ETSI 标准；</w:t>
            </w:r>
          </w:p>
          <w:p w14:paraId="7843F85B"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2.外观设计高贵典雅，工艺精湛，尺寸精密，全数控精密加工；</w:t>
            </w:r>
          </w:p>
          <w:p w14:paraId="629BAE72"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3.单开平板六角网孔前门，双开平板六角网孔后门；</w:t>
            </w:r>
          </w:p>
          <w:p w14:paraId="09804121"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4.镀铝锌板材质方孔条与安装梁，设备安装时自动等电位；</w:t>
            </w:r>
          </w:p>
          <w:p w14:paraId="184F502E"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5.无锐边方孔条,使您在安装维护中不割伤手；</w:t>
            </w:r>
          </w:p>
          <w:p w14:paraId="35C3A93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lastRenderedPageBreak/>
              <w:t>6.三段式底板部件，中间盖板可按需打开，三段式快开侧门，每段可单独打开，各主要部件预置有接地钉，接地钉带护罩；</w:t>
            </w:r>
          </w:p>
          <w:p w14:paraId="2E40494D"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7.前后门配高级典雅锁；</w:t>
            </w:r>
          </w:p>
          <w:p w14:paraId="7348D507"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8.轧制九折成材，承重能力超过1000KG；</w:t>
            </w:r>
          </w:p>
          <w:p w14:paraId="4C216760"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9.宽600mm，深800mm，高2000mm，容量42U；</w:t>
            </w:r>
          </w:p>
        </w:tc>
      </w:tr>
      <w:tr w:rsidR="00F93B26" w:rsidRPr="00107FC2" w14:paraId="6A013511" w14:textId="77777777" w:rsidTr="00E8090E">
        <w:trPr>
          <w:trHeight w:val="58"/>
          <w:jc w:val="center"/>
        </w:trPr>
        <w:tc>
          <w:tcPr>
            <w:tcW w:w="645" w:type="dxa"/>
            <w:shd w:val="clear" w:color="auto" w:fill="auto"/>
            <w:vAlign w:val="center"/>
          </w:tcPr>
          <w:p w14:paraId="493F51E0" w14:textId="774D0C8B" w:rsidR="00F93B26" w:rsidRPr="00107FC2" w:rsidRDefault="0031469F" w:rsidP="00F93B26">
            <w:pPr>
              <w:rPr>
                <w:rFonts w:ascii="宋体" w:hAnsi="宋体" w:cs="宋体"/>
                <w:bCs/>
                <w:color w:val="000000"/>
                <w:szCs w:val="21"/>
              </w:rPr>
            </w:pPr>
            <w:r>
              <w:rPr>
                <w:rFonts w:ascii="宋体" w:hAnsi="宋体" w:cs="宋体"/>
                <w:bCs/>
                <w:color w:val="000000"/>
                <w:szCs w:val="21"/>
              </w:rPr>
              <w:lastRenderedPageBreak/>
              <w:t>12</w:t>
            </w:r>
          </w:p>
        </w:tc>
        <w:tc>
          <w:tcPr>
            <w:tcW w:w="2044" w:type="dxa"/>
            <w:shd w:val="clear" w:color="auto" w:fill="auto"/>
            <w:vAlign w:val="center"/>
          </w:tcPr>
          <w:p w14:paraId="1D34CAE1" w14:textId="77777777" w:rsidR="00F93B26" w:rsidRPr="00107FC2" w:rsidRDefault="00F93B26" w:rsidP="00F93B26">
            <w:pPr>
              <w:widowControl/>
              <w:textAlignment w:val="center"/>
              <w:rPr>
                <w:rFonts w:ascii="宋体" w:hAnsi="宋体" w:cs="宋体"/>
                <w:color w:val="000000"/>
                <w:kern w:val="0"/>
                <w:szCs w:val="21"/>
                <w:lang w:bidi="ar"/>
              </w:rPr>
            </w:pPr>
            <w:r w:rsidRPr="00107FC2">
              <w:rPr>
                <w:rFonts w:ascii="宋体" w:hAnsi="宋体" w:cs="宋体" w:hint="eastAsia"/>
                <w:color w:val="000000"/>
                <w:kern w:val="0"/>
                <w:szCs w:val="21"/>
                <w:lang w:bidi="ar"/>
              </w:rPr>
              <w:t>沉浸式显示配套桌椅</w:t>
            </w:r>
          </w:p>
        </w:tc>
        <w:tc>
          <w:tcPr>
            <w:tcW w:w="850" w:type="dxa"/>
            <w:shd w:val="clear" w:color="auto" w:fill="auto"/>
            <w:vAlign w:val="center"/>
          </w:tcPr>
          <w:p w14:paraId="0D57DEAD" w14:textId="435EA2F3"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7F064A84" w14:textId="77777777" w:rsidR="00F93B26" w:rsidRPr="00107FC2" w:rsidRDefault="00F93B26" w:rsidP="00F93B26">
            <w:pPr>
              <w:rPr>
                <w:rFonts w:ascii="宋体" w:hAnsi="宋体" w:cs="宋体"/>
                <w:bCs/>
                <w:color w:val="000000"/>
                <w:szCs w:val="21"/>
              </w:rPr>
            </w:pPr>
            <w:r w:rsidRPr="00107FC2">
              <w:rPr>
                <w:rFonts w:ascii="宋体" w:hAnsi="宋体" w:cs="宋体" w:hint="eastAsia"/>
                <w:bCs/>
                <w:color w:val="000000"/>
                <w:szCs w:val="21"/>
              </w:rPr>
              <w:t>高端现代风格座椅，支持VR设备安装和走线，附带主机放置区域，专门的头盔收纳区域</w:t>
            </w:r>
            <w:r>
              <w:rPr>
                <w:rFonts w:ascii="宋体" w:hAnsi="宋体" w:cs="宋体" w:hint="eastAsia"/>
                <w:bCs/>
                <w:color w:val="000000"/>
                <w:szCs w:val="21"/>
              </w:rPr>
              <w:t>，线材收纳后不凌乱。</w:t>
            </w:r>
          </w:p>
          <w:p w14:paraId="2F65A895" w14:textId="77777777" w:rsidR="00F93B26" w:rsidRPr="00107FC2" w:rsidRDefault="00F93B26" w:rsidP="00F93B26">
            <w:pPr>
              <w:rPr>
                <w:rFonts w:ascii="宋体" w:hAnsi="宋体" w:cs="宋体"/>
                <w:bCs/>
                <w:color w:val="000000"/>
                <w:szCs w:val="21"/>
              </w:rPr>
            </w:pPr>
            <w:r w:rsidRPr="00107FC2">
              <w:rPr>
                <w:rFonts w:ascii="宋体" w:hAnsi="宋体" w:cs="宋体" w:hint="eastAsia"/>
                <w:b/>
                <w:szCs w:val="21"/>
              </w:rPr>
              <w:t>【沉浸式显示配套桌椅和VR设备配套，不需要学校单独购买，由公司负责采购】</w:t>
            </w:r>
          </w:p>
        </w:tc>
      </w:tr>
      <w:tr w:rsidR="00F93B26" w:rsidRPr="00107FC2" w14:paraId="2272C1B8" w14:textId="77777777" w:rsidTr="00E8090E">
        <w:trPr>
          <w:trHeight w:val="58"/>
          <w:jc w:val="center"/>
        </w:trPr>
        <w:tc>
          <w:tcPr>
            <w:tcW w:w="645" w:type="dxa"/>
            <w:shd w:val="clear" w:color="auto" w:fill="auto"/>
            <w:vAlign w:val="center"/>
          </w:tcPr>
          <w:p w14:paraId="2A82F0AB" w14:textId="7CD6D9AF" w:rsidR="00F93B26" w:rsidRPr="00DE1A1E" w:rsidRDefault="00F93B26" w:rsidP="00F93B26">
            <w:pPr>
              <w:rPr>
                <w:rFonts w:ascii="宋体" w:hAnsi="宋体" w:cs="宋体"/>
                <w:bCs/>
                <w:color w:val="000000"/>
                <w:szCs w:val="21"/>
              </w:rPr>
            </w:pPr>
            <w:r>
              <w:rPr>
                <w:rFonts w:ascii="宋体" w:hAnsi="宋体" w:cs="宋体"/>
                <w:bCs/>
                <w:color w:val="000000"/>
                <w:szCs w:val="21"/>
              </w:rPr>
              <w:t>1</w:t>
            </w:r>
            <w:r w:rsidR="0031469F">
              <w:rPr>
                <w:rFonts w:ascii="宋体" w:hAnsi="宋体" w:cs="宋体"/>
                <w:bCs/>
                <w:color w:val="000000"/>
                <w:szCs w:val="21"/>
              </w:rPr>
              <w:t>3</w:t>
            </w:r>
          </w:p>
        </w:tc>
        <w:tc>
          <w:tcPr>
            <w:tcW w:w="2044" w:type="dxa"/>
            <w:shd w:val="clear" w:color="auto" w:fill="auto"/>
            <w:vAlign w:val="center"/>
          </w:tcPr>
          <w:p w14:paraId="7C57A5B0" w14:textId="087608A4" w:rsidR="00F93B26" w:rsidRPr="00107FC2" w:rsidRDefault="00F93B26" w:rsidP="00F93B26">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系统集成</w:t>
            </w:r>
          </w:p>
        </w:tc>
        <w:tc>
          <w:tcPr>
            <w:tcW w:w="850" w:type="dxa"/>
            <w:shd w:val="clear" w:color="auto" w:fill="auto"/>
            <w:vAlign w:val="center"/>
          </w:tcPr>
          <w:p w14:paraId="497C3B69" w14:textId="485F0822" w:rsidR="00F93B26" w:rsidRPr="00107FC2" w:rsidRDefault="00F93B26" w:rsidP="00F93B26">
            <w:pPr>
              <w:rPr>
                <w:rFonts w:ascii="宋体" w:hAnsi="宋体" w:cs="宋体"/>
                <w:bCs/>
                <w:color w:val="000000"/>
                <w:szCs w:val="21"/>
              </w:rPr>
            </w:pPr>
            <w:r>
              <w:rPr>
                <w:rFonts w:ascii="宋体" w:hAnsi="宋体" w:cs="宋体" w:hint="eastAsia"/>
                <w:bCs/>
                <w:color w:val="000000"/>
                <w:szCs w:val="21"/>
              </w:rPr>
              <w:t>1</w:t>
            </w:r>
          </w:p>
        </w:tc>
        <w:tc>
          <w:tcPr>
            <w:tcW w:w="5510" w:type="dxa"/>
            <w:shd w:val="clear" w:color="auto" w:fill="auto"/>
            <w:vAlign w:val="center"/>
          </w:tcPr>
          <w:p w14:paraId="4EDBB309" w14:textId="39BC0966" w:rsidR="00F93B26" w:rsidRDefault="00F93B26" w:rsidP="00F93B26">
            <w:pPr>
              <w:rPr>
                <w:rFonts w:ascii="宋体" w:hAnsi="宋体" w:cs="宋体"/>
                <w:bCs/>
                <w:color w:val="000000"/>
                <w:szCs w:val="21"/>
              </w:rPr>
            </w:pPr>
            <w:r>
              <w:rPr>
                <w:rFonts w:ascii="宋体" w:hAnsi="宋体" w:cs="宋体" w:hint="eastAsia"/>
                <w:bCs/>
                <w:color w:val="000000"/>
                <w:szCs w:val="21"/>
              </w:rPr>
              <w:t>1</w:t>
            </w:r>
            <w:r>
              <w:rPr>
                <w:rFonts w:ascii="宋体" w:hAnsi="宋体" w:cs="宋体"/>
                <w:bCs/>
                <w:color w:val="000000"/>
                <w:szCs w:val="21"/>
              </w:rPr>
              <w:t>.</w:t>
            </w:r>
            <w:r>
              <w:rPr>
                <w:rFonts w:ascii="宋体" w:hAnsi="宋体" w:cs="宋体" w:hint="eastAsia"/>
                <w:bCs/>
                <w:color w:val="000000"/>
                <w:szCs w:val="21"/>
              </w:rPr>
              <w:t>负责大屏幕与其他设备的连接、调试工作，必要时提供相应线材。</w:t>
            </w:r>
          </w:p>
          <w:p w14:paraId="3E000954" w14:textId="699FA162" w:rsidR="00F93B26" w:rsidRPr="00DE1A1E" w:rsidRDefault="00F93B26" w:rsidP="00F93B26">
            <w:pPr>
              <w:rPr>
                <w:rFonts w:ascii="宋体" w:hAnsi="宋体" w:cs="宋体"/>
                <w:bCs/>
                <w:color w:val="000000"/>
                <w:szCs w:val="21"/>
              </w:rPr>
            </w:pPr>
            <w:r>
              <w:rPr>
                <w:rFonts w:ascii="宋体" w:hAnsi="宋体" w:cs="宋体"/>
                <w:bCs/>
                <w:color w:val="000000"/>
                <w:szCs w:val="21"/>
              </w:rPr>
              <w:t>2</w:t>
            </w:r>
            <w:r>
              <w:rPr>
                <w:rFonts w:ascii="宋体" w:hAnsi="宋体" w:cs="宋体" w:hint="eastAsia"/>
                <w:bCs/>
                <w:color w:val="000000"/>
                <w:szCs w:val="21"/>
              </w:rPr>
              <w:t>．教室地面、墙面开槽走线。</w:t>
            </w:r>
          </w:p>
        </w:tc>
      </w:tr>
    </w:tbl>
    <w:p w14:paraId="6336D404" w14:textId="77777777" w:rsidR="00D753CF" w:rsidRPr="00D753CF" w:rsidRDefault="00D753CF" w:rsidP="00D753CF">
      <w:pPr>
        <w:jc w:val="left"/>
        <w:rPr>
          <w:b/>
          <w:bCs/>
          <w:sz w:val="28"/>
          <w:szCs w:val="28"/>
        </w:rPr>
      </w:pPr>
    </w:p>
    <w:p w14:paraId="52D1E433" w14:textId="77777777" w:rsidR="00496DC2" w:rsidRPr="00D7425F" w:rsidRDefault="000C2A29" w:rsidP="00496DC2">
      <w:pPr>
        <w:jc w:val="center"/>
        <w:rPr>
          <w:b/>
          <w:bCs/>
          <w:sz w:val="28"/>
          <w:szCs w:val="28"/>
          <w:lang w:val="zh-CN" w:eastAsia="x-none"/>
        </w:rPr>
      </w:pPr>
      <w:r>
        <w:rPr>
          <w:b/>
          <w:bCs/>
          <w:sz w:val="28"/>
          <w:szCs w:val="28"/>
          <w:lang w:val="zh-CN"/>
        </w:rPr>
        <w:br w:type="page"/>
      </w:r>
    </w:p>
    <w:p w14:paraId="2D81DAE6" w14:textId="627B1FC2" w:rsidR="00BD66A6" w:rsidRPr="00FF3827" w:rsidRDefault="00BD66A6" w:rsidP="00FF3827">
      <w:pPr>
        <w:pStyle w:val="a7"/>
        <w:jc w:val="both"/>
        <w:rPr>
          <w:rFonts w:ascii="宋体" w:hAnsi="宋体"/>
          <w:sz w:val="2"/>
          <w:szCs w:val="2"/>
        </w:rPr>
      </w:pPr>
    </w:p>
    <w:p w14:paraId="69B7638C" w14:textId="77777777" w:rsidR="00BD66A6" w:rsidRPr="00867AF3" w:rsidRDefault="00BD66A6" w:rsidP="006F3D95">
      <w:pPr>
        <w:pStyle w:val="10"/>
        <w:numPr>
          <w:ilvl w:val="0"/>
          <w:numId w:val="1"/>
        </w:numPr>
        <w:spacing w:before="100" w:after="100"/>
        <w:jc w:val="both"/>
        <w:rPr>
          <w:rFonts w:ascii="宋体" w:hAnsi="宋体"/>
          <w:sz w:val="36"/>
          <w:szCs w:val="36"/>
          <w:lang w:val="zh-CN"/>
        </w:rPr>
      </w:pPr>
      <w:bookmarkStart w:id="14" w:name="_Toc90122816"/>
      <w:proofErr w:type="spellStart"/>
      <w:r w:rsidRPr="00867AF3">
        <w:rPr>
          <w:rFonts w:ascii="宋体" w:hAnsi="宋体" w:hint="eastAsia"/>
          <w:sz w:val="36"/>
          <w:szCs w:val="36"/>
          <w:lang w:val="zh-CN"/>
        </w:rPr>
        <w:t>投标单位资格条件</w:t>
      </w:r>
      <w:bookmarkEnd w:id="14"/>
      <w:proofErr w:type="spellEnd"/>
    </w:p>
    <w:p w14:paraId="3B72E254" w14:textId="77777777" w:rsidR="00BD66A6" w:rsidRPr="00867AF3" w:rsidRDefault="00BD66A6" w:rsidP="00613148">
      <w:pPr>
        <w:pStyle w:val="CharChar"/>
        <w:numPr>
          <w:ilvl w:val="0"/>
          <w:numId w:val="4"/>
        </w:numPr>
        <w:tabs>
          <w:tab w:val="left" w:pos="993"/>
        </w:tabs>
        <w:spacing w:line="360" w:lineRule="auto"/>
        <w:ind w:leftChars="-5" w:left="-10" w:firstLineChars="206" w:firstLine="577"/>
        <w:jc w:val="left"/>
        <w:rPr>
          <w:rFonts w:hAnsi="宋体" w:cs="仿宋"/>
          <w:sz w:val="28"/>
          <w:szCs w:val="28"/>
          <w:lang w:eastAsia="zh-CN"/>
        </w:rPr>
      </w:pPr>
      <w:r w:rsidRPr="00867AF3">
        <w:rPr>
          <w:rFonts w:hAnsi="宋体" w:cs="仿宋" w:hint="eastAsia"/>
          <w:sz w:val="28"/>
          <w:szCs w:val="28"/>
        </w:rPr>
        <w:t>在中国境内注册的具有独立企业法人资格的厂商或代理经销商；注册资金不低于人民币</w:t>
      </w:r>
      <w:r w:rsidR="00B92949" w:rsidRPr="00867AF3">
        <w:rPr>
          <w:rFonts w:hAnsi="宋体" w:cs="仿宋"/>
          <w:sz w:val="28"/>
          <w:szCs w:val="28"/>
        </w:rPr>
        <w:t>2</w:t>
      </w:r>
      <w:r w:rsidRPr="00867AF3">
        <w:rPr>
          <w:rFonts w:hAnsi="宋体" w:cs="仿宋"/>
          <w:sz w:val="28"/>
          <w:szCs w:val="28"/>
        </w:rPr>
        <w:t>00</w:t>
      </w:r>
      <w:r w:rsidRPr="00867AF3">
        <w:rPr>
          <w:rFonts w:hAnsi="宋体" w:cs="仿宋" w:hint="eastAsia"/>
          <w:sz w:val="28"/>
          <w:szCs w:val="28"/>
        </w:rPr>
        <w:t>万元</w:t>
      </w:r>
      <w:r w:rsidRPr="00867AF3">
        <w:rPr>
          <w:rFonts w:hAnsi="宋体" w:cs="仿宋" w:hint="eastAsia"/>
          <w:sz w:val="28"/>
          <w:szCs w:val="28"/>
          <w:lang w:eastAsia="zh-CN"/>
        </w:rPr>
        <w:t>。</w:t>
      </w:r>
    </w:p>
    <w:p w14:paraId="41617CA5" w14:textId="77777777" w:rsidR="00BD66A6" w:rsidRPr="00867AF3" w:rsidRDefault="00BD66A6" w:rsidP="00613148">
      <w:pPr>
        <w:pStyle w:val="CharChar"/>
        <w:numPr>
          <w:ilvl w:val="0"/>
          <w:numId w:val="4"/>
        </w:numPr>
        <w:tabs>
          <w:tab w:val="left" w:pos="993"/>
        </w:tabs>
        <w:spacing w:line="360" w:lineRule="auto"/>
        <w:ind w:left="993" w:hanging="426"/>
        <w:jc w:val="left"/>
        <w:rPr>
          <w:rFonts w:hAnsi="宋体" w:cs="仿宋"/>
          <w:sz w:val="28"/>
          <w:szCs w:val="28"/>
          <w:lang w:eastAsia="zh-CN"/>
        </w:rPr>
      </w:pPr>
      <w:proofErr w:type="spellStart"/>
      <w:r w:rsidRPr="00867AF3">
        <w:rPr>
          <w:rFonts w:hAnsi="宋体" w:cs="仿宋" w:hint="eastAsia"/>
          <w:sz w:val="28"/>
          <w:szCs w:val="28"/>
        </w:rPr>
        <w:t>有较好的质量管理体系和产品信誉度</w:t>
      </w:r>
      <w:proofErr w:type="spellEnd"/>
      <w:r w:rsidRPr="00867AF3">
        <w:rPr>
          <w:rFonts w:hAnsi="宋体" w:cs="仿宋" w:hint="eastAsia"/>
          <w:sz w:val="28"/>
          <w:szCs w:val="28"/>
          <w:lang w:eastAsia="zh-CN"/>
        </w:rPr>
        <w:t>。</w:t>
      </w:r>
    </w:p>
    <w:p w14:paraId="53F78E65" w14:textId="38782866" w:rsidR="00BD66A6" w:rsidRPr="00867AF3" w:rsidRDefault="00BD66A6" w:rsidP="003E7983">
      <w:pPr>
        <w:pStyle w:val="CharChar"/>
        <w:numPr>
          <w:ilvl w:val="0"/>
          <w:numId w:val="4"/>
        </w:numPr>
        <w:tabs>
          <w:tab w:val="left" w:pos="993"/>
        </w:tabs>
        <w:spacing w:line="360" w:lineRule="auto"/>
        <w:ind w:left="0" w:firstLine="567"/>
        <w:jc w:val="left"/>
        <w:rPr>
          <w:rFonts w:hAnsi="宋体" w:cs="仿宋"/>
          <w:sz w:val="28"/>
          <w:szCs w:val="28"/>
        </w:rPr>
      </w:pPr>
      <w:proofErr w:type="spellStart"/>
      <w:r w:rsidRPr="00867AF3">
        <w:rPr>
          <w:rFonts w:hAnsi="宋体" w:cs="仿宋" w:hint="eastAsia"/>
          <w:sz w:val="28"/>
          <w:szCs w:val="28"/>
        </w:rPr>
        <w:t>售后服务无劣迹，在大连地区有工商注册</w:t>
      </w:r>
      <w:r w:rsidR="00B92949" w:rsidRPr="00867AF3">
        <w:rPr>
          <w:rFonts w:hAnsi="宋体" w:cs="仿宋" w:hint="eastAsia"/>
          <w:sz w:val="28"/>
          <w:szCs w:val="28"/>
          <w:lang w:eastAsia="zh-CN"/>
        </w:rPr>
        <w:t>售后</w:t>
      </w:r>
      <w:r w:rsidRPr="00867AF3">
        <w:rPr>
          <w:rFonts w:hAnsi="宋体" w:cs="仿宋" w:hint="eastAsia"/>
          <w:sz w:val="28"/>
          <w:szCs w:val="28"/>
        </w:rPr>
        <w:t>与维修机构</w:t>
      </w:r>
      <w:proofErr w:type="spellEnd"/>
      <w:r w:rsidRPr="00867AF3">
        <w:rPr>
          <w:rFonts w:hAnsi="宋体" w:cs="仿宋" w:hint="eastAsia"/>
          <w:sz w:val="28"/>
          <w:szCs w:val="28"/>
        </w:rPr>
        <w:t>。</w:t>
      </w:r>
    </w:p>
    <w:p w14:paraId="5B1EAB55" w14:textId="77777777" w:rsidR="00BD66A6" w:rsidRPr="00867AF3" w:rsidRDefault="00BD66A6" w:rsidP="006F3D95">
      <w:pPr>
        <w:pStyle w:val="10"/>
        <w:numPr>
          <w:ilvl w:val="0"/>
          <w:numId w:val="1"/>
        </w:numPr>
        <w:spacing w:before="100" w:after="100"/>
        <w:jc w:val="both"/>
        <w:rPr>
          <w:rFonts w:ascii="宋体" w:hAnsi="宋体"/>
          <w:sz w:val="36"/>
          <w:szCs w:val="36"/>
          <w:lang w:val="zh-CN"/>
        </w:rPr>
      </w:pPr>
      <w:bookmarkStart w:id="15" w:name="_Toc90122817"/>
      <w:proofErr w:type="spellStart"/>
      <w:r w:rsidRPr="00867AF3">
        <w:rPr>
          <w:rFonts w:ascii="宋体" w:hAnsi="宋体" w:hint="eastAsia"/>
          <w:sz w:val="36"/>
          <w:szCs w:val="36"/>
          <w:lang w:val="zh-CN"/>
        </w:rPr>
        <w:t>投标文件的编制及投递</w:t>
      </w:r>
      <w:bookmarkEnd w:id="15"/>
      <w:proofErr w:type="spellEnd"/>
    </w:p>
    <w:p w14:paraId="429FB245" w14:textId="77777777" w:rsidR="00BD66A6" w:rsidRPr="00867AF3" w:rsidRDefault="00BD66A6" w:rsidP="006F3D95">
      <w:pPr>
        <w:pStyle w:val="10"/>
        <w:spacing w:before="0" w:after="0"/>
        <w:ind w:firstLine="420"/>
        <w:jc w:val="both"/>
        <w:rPr>
          <w:rFonts w:ascii="宋体" w:hAnsi="宋体"/>
          <w:kern w:val="28"/>
          <w:sz w:val="36"/>
          <w:szCs w:val="32"/>
        </w:rPr>
      </w:pPr>
      <w:bookmarkStart w:id="16" w:name="_Toc90122818"/>
      <w:r w:rsidRPr="00867AF3">
        <w:rPr>
          <w:rFonts w:ascii="宋体" w:hAnsi="宋体" w:hint="eastAsia"/>
          <w:kern w:val="28"/>
          <w:sz w:val="36"/>
          <w:szCs w:val="32"/>
        </w:rPr>
        <w:t>（</w:t>
      </w:r>
      <w:proofErr w:type="spellStart"/>
      <w:r w:rsidRPr="00867AF3">
        <w:rPr>
          <w:rFonts w:ascii="宋体" w:hAnsi="宋体" w:hint="eastAsia"/>
          <w:kern w:val="28"/>
          <w:sz w:val="36"/>
          <w:szCs w:val="32"/>
        </w:rPr>
        <w:t>一）投标文件内容</w:t>
      </w:r>
      <w:bookmarkEnd w:id="16"/>
      <w:proofErr w:type="spellEnd"/>
    </w:p>
    <w:p w14:paraId="0386EB78" w14:textId="4F62F2BF" w:rsidR="00BD66A6" w:rsidRPr="00867AF3" w:rsidRDefault="00BD66A6" w:rsidP="0087580F">
      <w:pPr>
        <w:pStyle w:val="CharChar"/>
        <w:numPr>
          <w:ilvl w:val="0"/>
          <w:numId w:val="6"/>
        </w:numPr>
        <w:tabs>
          <w:tab w:val="left" w:pos="993"/>
        </w:tabs>
        <w:spacing w:line="360" w:lineRule="auto"/>
        <w:ind w:left="0" w:firstLineChars="202" w:firstLine="566"/>
        <w:jc w:val="left"/>
        <w:rPr>
          <w:rFonts w:hAnsi="宋体" w:cs="仿宋"/>
          <w:sz w:val="28"/>
          <w:szCs w:val="28"/>
        </w:rPr>
      </w:pPr>
      <w:proofErr w:type="spellStart"/>
      <w:r w:rsidRPr="00867AF3">
        <w:rPr>
          <w:rFonts w:hAnsi="宋体" w:cs="仿宋" w:hint="eastAsia"/>
          <w:sz w:val="28"/>
          <w:szCs w:val="28"/>
        </w:rPr>
        <w:t>投标书封面应注明“辽宁对外经贸学院</w:t>
      </w:r>
      <w:r w:rsidR="009D3A5D">
        <w:rPr>
          <w:rFonts w:hAnsi="宋体" w:cs="宋体" w:hint="eastAsia"/>
          <w:bCs/>
          <w:sz w:val="28"/>
          <w:szCs w:val="28"/>
          <w:lang w:val="zh-CN"/>
        </w:rPr>
        <w:t>众创空间</w:t>
      </w:r>
      <w:r w:rsidR="000C2A29" w:rsidRPr="000C2A29">
        <w:rPr>
          <w:rFonts w:hAnsi="宋体" w:cs="宋体" w:hint="eastAsia"/>
          <w:bCs/>
          <w:sz w:val="28"/>
          <w:szCs w:val="28"/>
          <w:lang w:val="zh-CN"/>
        </w:rPr>
        <w:t>智慧旅游区建设项目</w:t>
      </w:r>
      <w:r w:rsidRPr="00867AF3">
        <w:rPr>
          <w:rFonts w:hAnsi="宋体" w:cs="仿宋" w:hint="eastAsia"/>
          <w:sz w:val="28"/>
          <w:szCs w:val="28"/>
        </w:rPr>
        <w:t>投标书、项目名称、投标单位、投标日期”并加盖公章</w:t>
      </w:r>
      <w:proofErr w:type="spellEnd"/>
      <w:r w:rsidRPr="00867AF3">
        <w:rPr>
          <w:rFonts w:hAnsi="宋体" w:cs="仿宋" w:hint="eastAsia"/>
          <w:sz w:val="28"/>
          <w:szCs w:val="28"/>
        </w:rPr>
        <w:t xml:space="preserve">。  </w:t>
      </w:r>
    </w:p>
    <w:p w14:paraId="6A040B5F" w14:textId="77777777" w:rsidR="00BD66A6" w:rsidRPr="00867AF3" w:rsidRDefault="00BD66A6" w:rsidP="0087580F">
      <w:pPr>
        <w:pStyle w:val="CharChar"/>
        <w:numPr>
          <w:ilvl w:val="0"/>
          <w:numId w:val="6"/>
        </w:numPr>
        <w:tabs>
          <w:tab w:val="left" w:pos="993"/>
        </w:tabs>
        <w:spacing w:line="360" w:lineRule="auto"/>
        <w:ind w:left="0" w:firstLine="573"/>
        <w:jc w:val="left"/>
        <w:rPr>
          <w:rFonts w:hAnsi="宋体" w:cs="仿宋"/>
          <w:sz w:val="28"/>
          <w:szCs w:val="28"/>
        </w:rPr>
      </w:pPr>
      <w:proofErr w:type="spellStart"/>
      <w:r w:rsidRPr="00867AF3">
        <w:rPr>
          <w:rFonts w:hAnsi="宋体" w:cs="仿宋" w:hint="eastAsia"/>
          <w:sz w:val="28"/>
          <w:szCs w:val="28"/>
        </w:rPr>
        <w:t>投标报价：按标书报价。包括设备费、材料费、工时费、运输费、安装调试费、保修期内所发生的一切费用、总价</w:t>
      </w:r>
      <w:proofErr w:type="spellEnd"/>
      <w:r w:rsidRPr="00867AF3">
        <w:rPr>
          <w:rFonts w:hAnsi="宋体" w:cs="仿宋" w:hint="eastAsia"/>
          <w:sz w:val="28"/>
          <w:szCs w:val="28"/>
        </w:rPr>
        <w:t>。</w:t>
      </w:r>
    </w:p>
    <w:p w14:paraId="38351EDE" w14:textId="77777777" w:rsidR="00BD66A6" w:rsidRPr="00867AF3" w:rsidRDefault="00BD66A6" w:rsidP="0087580F">
      <w:pPr>
        <w:pStyle w:val="CharChar"/>
        <w:numPr>
          <w:ilvl w:val="0"/>
          <w:numId w:val="6"/>
        </w:numPr>
        <w:tabs>
          <w:tab w:val="left" w:pos="993"/>
        </w:tabs>
        <w:spacing w:line="360" w:lineRule="auto"/>
        <w:jc w:val="left"/>
        <w:rPr>
          <w:rFonts w:hAnsi="宋体" w:cs="仿宋"/>
          <w:sz w:val="28"/>
          <w:szCs w:val="28"/>
        </w:rPr>
      </w:pPr>
      <w:proofErr w:type="spellStart"/>
      <w:r w:rsidRPr="00867AF3">
        <w:rPr>
          <w:rFonts w:hAnsi="宋体" w:cs="仿宋" w:hint="eastAsia"/>
          <w:sz w:val="28"/>
          <w:szCs w:val="28"/>
        </w:rPr>
        <w:t>售后服务承诺书</w:t>
      </w:r>
      <w:proofErr w:type="spellEnd"/>
      <w:r w:rsidRPr="00867AF3">
        <w:rPr>
          <w:rFonts w:hAnsi="宋体" w:cs="仿宋" w:hint="eastAsia"/>
          <w:sz w:val="28"/>
          <w:szCs w:val="28"/>
        </w:rPr>
        <w:t>。</w:t>
      </w:r>
    </w:p>
    <w:p w14:paraId="68EDFEF1" w14:textId="77777777" w:rsidR="00BD66A6" w:rsidRPr="00867AF3" w:rsidRDefault="00BD66A6" w:rsidP="0087580F">
      <w:pPr>
        <w:pStyle w:val="CharChar"/>
        <w:numPr>
          <w:ilvl w:val="0"/>
          <w:numId w:val="6"/>
        </w:numPr>
        <w:tabs>
          <w:tab w:val="left" w:pos="993"/>
        </w:tabs>
        <w:spacing w:line="360" w:lineRule="auto"/>
        <w:ind w:left="0" w:firstLine="560"/>
        <w:jc w:val="left"/>
        <w:rPr>
          <w:rFonts w:hAnsi="宋体" w:cs="仿宋"/>
          <w:sz w:val="28"/>
          <w:szCs w:val="28"/>
        </w:rPr>
      </w:pPr>
      <w:r w:rsidRPr="00867AF3">
        <w:rPr>
          <w:rFonts w:hAnsi="宋体" w:cs="仿宋" w:hint="eastAsia"/>
          <w:sz w:val="28"/>
          <w:szCs w:val="28"/>
        </w:rPr>
        <w:t>投标文件一式</w:t>
      </w:r>
      <w:r w:rsidR="000C5508" w:rsidRPr="00867AF3">
        <w:rPr>
          <w:rFonts w:hAnsi="宋体" w:cs="仿宋"/>
          <w:sz w:val="28"/>
          <w:szCs w:val="28"/>
        </w:rPr>
        <w:t>6</w:t>
      </w:r>
      <w:r w:rsidRPr="00867AF3">
        <w:rPr>
          <w:rFonts w:hAnsi="宋体" w:cs="仿宋" w:hint="eastAsia"/>
          <w:sz w:val="28"/>
          <w:szCs w:val="28"/>
        </w:rPr>
        <w:t>份，</w:t>
      </w:r>
      <w:r w:rsidR="005C747E" w:rsidRPr="00867AF3">
        <w:rPr>
          <w:rFonts w:hAnsi="宋体" w:cs="仿宋" w:hint="eastAsia"/>
          <w:sz w:val="28"/>
          <w:szCs w:val="28"/>
          <w:lang w:eastAsia="zh-CN"/>
        </w:rPr>
        <w:t>正本1份，副本</w:t>
      </w:r>
      <w:r w:rsidR="000C5508" w:rsidRPr="00867AF3">
        <w:rPr>
          <w:rFonts w:hAnsi="宋体" w:cs="仿宋"/>
          <w:sz w:val="28"/>
          <w:szCs w:val="28"/>
          <w:lang w:eastAsia="zh-CN"/>
        </w:rPr>
        <w:t>5</w:t>
      </w:r>
      <w:r w:rsidR="005C747E" w:rsidRPr="00867AF3">
        <w:rPr>
          <w:rFonts w:hAnsi="宋体" w:cs="仿宋" w:hint="eastAsia"/>
          <w:sz w:val="28"/>
          <w:szCs w:val="28"/>
          <w:lang w:eastAsia="zh-CN"/>
        </w:rPr>
        <w:t>份，</w:t>
      </w:r>
      <w:r w:rsidRPr="00867AF3">
        <w:rPr>
          <w:rFonts w:hAnsi="宋体" w:cs="仿宋" w:hint="eastAsia"/>
          <w:sz w:val="28"/>
          <w:szCs w:val="28"/>
        </w:rPr>
        <w:t>纸张幅面为A4，激光打印。</w:t>
      </w:r>
    </w:p>
    <w:p w14:paraId="0D5A4AA8" w14:textId="77777777" w:rsidR="00BD66A6" w:rsidRPr="00867AF3" w:rsidRDefault="00BD66A6" w:rsidP="0087580F">
      <w:pPr>
        <w:pStyle w:val="CharChar"/>
        <w:numPr>
          <w:ilvl w:val="0"/>
          <w:numId w:val="6"/>
        </w:numPr>
        <w:tabs>
          <w:tab w:val="left" w:pos="993"/>
        </w:tabs>
        <w:spacing w:line="360" w:lineRule="auto"/>
        <w:ind w:left="0" w:firstLine="573"/>
        <w:jc w:val="left"/>
        <w:rPr>
          <w:rFonts w:hAnsi="宋体" w:cs="仿宋"/>
          <w:sz w:val="28"/>
          <w:szCs w:val="28"/>
        </w:rPr>
      </w:pPr>
      <w:proofErr w:type="spellStart"/>
      <w:r w:rsidRPr="00867AF3">
        <w:rPr>
          <w:rFonts w:hAnsi="宋体" w:cs="仿宋" w:hint="eastAsia"/>
          <w:sz w:val="28"/>
          <w:szCs w:val="28"/>
        </w:rPr>
        <w:t>企业法人营业执照、税务登记证、法定代表人身份证明文件、法定代表人授权书、授权委托人身份证明等复印件</w:t>
      </w:r>
      <w:proofErr w:type="spellEnd"/>
      <w:r w:rsidRPr="00867AF3">
        <w:rPr>
          <w:rFonts w:hAnsi="宋体" w:cs="仿宋" w:hint="eastAsia"/>
          <w:sz w:val="28"/>
          <w:szCs w:val="28"/>
        </w:rPr>
        <w:t>。</w:t>
      </w:r>
    </w:p>
    <w:p w14:paraId="5BEEC01C" w14:textId="77777777" w:rsidR="005C747E" w:rsidRPr="00867AF3" w:rsidRDefault="005C747E" w:rsidP="0087580F">
      <w:pPr>
        <w:pStyle w:val="CharChar"/>
        <w:numPr>
          <w:ilvl w:val="0"/>
          <w:numId w:val="6"/>
        </w:numPr>
        <w:tabs>
          <w:tab w:val="left" w:pos="993"/>
        </w:tabs>
        <w:spacing w:line="360" w:lineRule="auto"/>
        <w:ind w:left="0" w:firstLine="560"/>
        <w:jc w:val="left"/>
        <w:rPr>
          <w:rFonts w:hAnsi="宋体" w:cs="仿宋"/>
          <w:sz w:val="28"/>
          <w:szCs w:val="28"/>
        </w:rPr>
      </w:pPr>
      <w:proofErr w:type="spellStart"/>
      <w:r w:rsidRPr="00867AF3">
        <w:rPr>
          <w:rFonts w:hAnsi="宋体" w:cs="仿宋" w:hint="eastAsia"/>
          <w:sz w:val="28"/>
          <w:szCs w:val="28"/>
        </w:rPr>
        <w:t>所投产品厂家授权、授权经营</w:t>
      </w:r>
      <w:proofErr w:type="spellEnd"/>
      <w:r w:rsidRPr="00867AF3">
        <w:rPr>
          <w:rFonts w:hAnsi="宋体" w:cs="仿宋" w:hint="eastAsia"/>
          <w:sz w:val="28"/>
          <w:szCs w:val="28"/>
        </w:rPr>
        <w:t>(</w:t>
      </w:r>
      <w:proofErr w:type="spellStart"/>
      <w:r w:rsidRPr="00867AF3">
        <w:rPr>
          <w:rFonts w:hAnsi="宋体" w:cs="仿宋" w:hint="eastAsia"/>
          <w:sz w:val="28"/>
          <w:szCs w:val="28"/>
        </w:rPr>
        <w:t>生产</w:t>
      </w:r>
      <w:proofErr w:type="spellEnd"/>
      <w:r w:rsidRPr="00867AF3">
        <w:rPr>
          <w:rFonts w:hAnsi="宋体" w:cs="仿宋" w:hint="eastAsia"/>
          <w:sz w:val="28"/>
          <w:szCs w:val="28"/>
        </w:rPr>
        <w:t>)</w:t>
      </w:r>
      <w:proofErr w:type="spellStart"/>
      <w:r w:rsidRPr="00867AF3">
        <w:rPr>
          <w:rFonts w:hAnsi="宋体" w:cs="仿宋" w:hint="eastAsia"/>
          <w:sz w:val="28"/>
          <w:szCs w:val="28"/>
        </w:rPr>
        <w:t>证明书、产品资质证明</w:t>
      </w:r>
      <w:r w:rsidR="00B827A8" w:rsidRPr="00867AF3">
        <w:rPr>
          <w:rFonts w:hAnsi="宋体" w:cs="仿宋" w:hint="eastAsia"/>
          <w:sz w:val="28"/>
          <w:szCs w:val="28"/>
          <w:lang w:eastAsia="zh-CN"/>
        </w:rPr>
        <w:t>及产品图片</w:t>
      </w:r>
      <w:proofErr w:type="spellEnd"/>
      <w:r w:rsidRPr="00867AF3">
        <w:rPr>
          <w:rFonts w:hAnsi="宋体" w:cs="仿宋" w:hint="eastAsia"/>
          <w:sz w:val="28"/>
          <w:szCs w:val="28"/>
        </w:rPr>
        <w:t>。</w:t>
      </w:r>
    </w:p>
    <w:p w14:paraId="714CCB09" w14:textId="77777777" w:rsidR="00BD66A6" w:rsidRPr="00867AF3" w:rsidRDefault="00BD66A6" w:rsidP="006F3D95">
      <w:pPr>
        <w:pStyle w:val="10"/>
        <w:spacing w:before="0" w:after="0"/>
        <w:ind w:firstLine="420"/>
        <w:jc w:val="both"/>
        <w:rPr>
          <w:rFonts w:ascii="宋体" w:hAnsi="宋体"/>
          <w:kern w:val="28"/>
          <w:sz w:val="36"/>
          <w:szCs w:val="32"/>
        </w:rPr>
      </w:pPr>
      <w:bookmarkStart w:id="17" w:name="_Toc90122819"/>
      <w:r w:rsidRPr="00867AF3">
        <w:rPr>
          <w:rFonts w:ascii="宋体" w:hAnsi="宋体" w:hint="eastAsia"/>
          <w:kern w:val="28"/>
          <w:sz w:val="36"/>
          <w:szCs w:val="32"/>
        </w:rPr>
        <w:t>（</w:t>
      </w:r>
      <w:proofErr w:type="spellStart"/>
      <w:r w:rsidRPr="00867AF3">
        <w:rPr>
          <w:rFonts w:ascii="宋体" w:hAnsi="宋体" w:hint="eastAsia"/>
          <w:kern w:val="28"/>
          <w:sz w:val="36"/>
          <w:szCs w:val="32"/>
        </w:rPr>
        <w:t>二）投标安排</w:t>
      </w:r>
      <w:bookmarkEnd w:id="17"/>
      <w:proofErr w:type="spellEnd"/>
    </w:p>
    <w:p w14:paraId="074F03CE" w14:textId="68B4810D" w:rsidR="00BD347A" w:rsidRPr="00BD347A" w:rsidRDefault="00BD347A" w:rsidP="00BD347A">
      <w:pPr>
        <w:pStyle w:val="CharChar"/>
        <w:tabs>
          <w:tab w:val="left" w:pos="5580"/>
        </w:tabs>
        <w:spacing w:line="360" w:lineRule="auto"/>
        <w:ind w:firstLineChars="200" w:firstLine="560"/>
        <w:rPr>
          <w:rFonts w:hAnsi="宋体" w:cs="仿宋"/>
          <w:sz w:val="28"/>
          <w:szCs w:val="28"/>
        </w:rPr>
      </w:pPr>
      <w:r w:rsidRPr="00BD347A">
        <w:rPr>
          <w:rFonts w:hAnsi="宋体" w:cs="仿宋" w:hint="eastAsia"/>
          <w:sz w:val="28"/>
          <w:szCs w:val="28"/>
        </w:rPr>
        <w:t>1.送达标书时间：2022年1月</w:t>
      </w:r>
      <w:r w:rsidR="00987D4F">
        <w:rPr>
          <w:rFonts w:hAnsi="宋体" w:cs="仿宋"/>
          <w:sz w:val="28"/>
          <w:szCs w:val="28"/>
          <w:lang w:val="en-US"/>
        </w:rPr>
        <w:t>10</w:t>
      </w:r>
      <w:r w:rsidRPr="00BD347A">
        <w:rPr>
          <w:rFonts w:hAnsi="宋体" w:cs="仿宋" w:hint="eastAsia"/>
          <w:sz w:val="28"/>
          <w:szCs w:val="28"/>
        </w:rPr>
        <w:t>日上午10：00前</w:t>
      </w:r>
    </w:p>
    <w:p w14:paraId="7D51AC75" w14:textId="77777777" w:rsidR="00BD347A" w:rsidRPr="00BD347A" w:rsidRDefault="00BD347A" w:rsidP="00BD347A">
      <w:pPr>
        <w:pStyle w:val="CharChar"/>
        <w:tabs>
          <w:tab w:val="left" w:pos="5580"/>
        </w:tabs>
        <w:spacing w:line="360" w:lineRule="auto"/>
        <w:ind w:firstLineChars="200" w:firstLine="560"/>
        <w:rPr>
          <w:rFonts w:hAnsi="宋体" w:cs="仿宋"/>
          <w:sz w:val="28"/>
          <w:szCs w:val="28"/>
        </w:rPr>
      </w:pPr>
      <w:r w:rsidRPr="00BD347A">
        <w:rPr>
          <w:rFonts w:hAnsi="宋体" w:cs="仿宋" w:hint="eastAsia"/>
          <w:sz w:val="28"/>
          <w:szCs w:val="28"/>
        </w:rPr>
        <w:t xml:space="preserve">2.标书送达地点：辽宁对外经贸学院 </w:t>
      </w:r>
      <w:proofErr w:type="spellStart"/>
      <w:r w:rsidRPr="00BD347A">
        <w:rPr>
          <w:rFonts w:hAnsi="宋体" w:cs="仿宋" w:hint="eastAsia"/>
          <w:sz w:val="28"/>
          <w:szCs w:val="28"/>
        </w:rPr>
        <w:t>实验中心</w:t>
      </w:r>
      <w:proofErr w:type="spellEnd"/>
      <w:r w:rsidRPr="00BD347A">
        <w:rPr>
          <w:rFonts w:hAnsi="宋体" w:cs="仿宋" w:hint="eastAsia"/>
          <w:sz w:val="28"/>
          <w:szCs w:val="28"/>
        </w:rPr>
        <w:t xml:space="preserve"> A306</w:t>
      </w:r>
    </w:p>
    <w:p w14:paraId="4151EE4E" w14:textId="5107B885" w:rsidR="00BD347A" w:rsidRPr="00BD347A" w:rsidRDefault="00BD347A" w:rsidP="00BD347A">
      <w:pPr>
        <w:pStyle w:val="CharChar"/>
        <w:tabs>
          <w:tab w:val="left" w:pos="5580"/>
        </w:tabs>
        <w:spacing w:line="360" w:lineRule="auto"/>
        <w:ind w:firstLineChars="200" w:firstLine="560"/>
        <w:rPr>
          <w:rFonts w:hAnsi="宋体" w:cs="仿宋"/>
          <w:sz w:val="28"/>
          <w:szCs w:val="28"/>
        </w:rPr>
      </w:pPr>
      <w:r w:rsidRPr="00BD347A">
        <w:rPr>
          <w:rFonts w:hAnsi="宋体" w:cs="仿宋" w:hint="eastAsia"/>
          <w:sz w:val="28"/>
          <w:szCs w:val="28"/>
        </w:rPr>
        <w:t>3.开标时间：2022年1月</w:t>
      </w:r>
      <w:r w:rsidR="00987D4F">
        <w:rPr>
          <w:rFonts w:hAnsi="宋体" w:cs="仿宋"/>
          <w:sz w:val="28"/>
          <w:szCs w:val="28"/>
          <w:lang w:val="en-US"/>
        </w:rPr>
        <w:t>11</w:t>
      </w:r>
      <w:r w:rsidRPr="00BD347A">
        <w:rPr>
          <w:rFonts w:hAnsi="宋体" w:cs="仿宋" w:hint="eastAsia"/>
          <w:sz w:val="28"/>
          <w:szCs w:val="28"/>
        </w:rPr>
        <w:t xml:space="preserve">日 </w:t>
      </w:r>
      <w:r w:rsidR="003C325E">
        <w:rPr>
          <w:rFonts w:hAnsi="宋体" w:cs="仿宋" w:hint="eastAsia"/>
          <w:sz w:val="28"/>
          <w:szCs w:val="28"/>
          <w:lang w:eastAsia="zh-CN"/>
        </w:rPr>
        <w:t xml:space="preserve">上午 </w:t>
      </w:r>
      <w:r w:rsidR="003C325E">
        <w:rPr>
          <w:rFonts w:hAnsi="宋体" w:cs="仿宋"/>
          <w:sz w:val="28"/>
          <w:szCs w:val="28"/>
          <w:lang w:eastAsia="zh-CN"/>
        </w:rPr>
        <w:t>9:00</w:t>
      </w:r>
    </w:p>
    <w:p w14:paraId="6A6BF233" w14:textId="7F2FEC17" w:rsidR="00BD66A6" w:rsidRPr="00867AF3" w:rsidRDefault="00BD347A" w:rsidP="00BD347A">
      <w:pPr>
        <w:pStyle w:val="CharChar"/>
        <w:tabs>
          <w:tab w:val="left" w:pos="5580"/>
        </w:tabs>
        <w:spacing w:line="360" w:lineRule="auto"/>
        <w:ind w:firstLineChars="200" w:firstLine="560"/>
        <w:rPr>
          <w:rFonts w:hAnsi="宋体" w:cs="仿宋"/>
          <w:sz w:val="28"/>
          <w:szCs w:val="28"/>
        </w:rPr>
      </w:pPr>
      <w:r w:rsidRPr="00BD347A">
        <w:rPr>
          <w:rFonts w:hAnsi="宋体" w:cs="仿宋" w:hint="eastAsia"/>
          <w:sz w:val="28"/>
          <w:szCs w:val="28"/>
        </w:rPr>
        <w:lastRenderedPageBreak/>
        <w:t xml:space="preserve">4.开标地点：辽宁对外经贸学院 </w:t>
      </w:r>
      <w:proofErr w:type="spellStart"/>
      <w:r w:rsidRPr="00BD347A">
        <w:rPr>
          <w:rFonts w:hAnsi="宋体" w:cs="仿宋" w:hint="eastAsia"/>
          <w:sz w:val="28"/>
          <w:szCs w:val="28"/>
        </w:rPr>
        <w:t>主楼</w:t>
      </w:r>
      <w:proofErr w:type="spellEnd"/>
      <w:r w:rsidRPr="00BD347A">
        <w:rPr>
          <w:rFonts w:hAnsi="宋体" w:cs="仿宋" w:hint="eastAsia"/>
          <w:sz w:val="28"/>
          <w:szCs w:val="28"/>
        </w:rPr>
        <w:t xml:space="preserve"> 2018</w:t>
      </w:r>
    </w:p>
    <w:p w14:paraId="4A3779E6" w14:textId="77777777" w:rsidR="00BD66A6" w:rsidRPr="00867AF3" w:rsidRDefault="00BD66A6" w:rsidP="00D506C2">
      <w:pPr>
        <w:pStyle w:val="10"/>
        <w:spacing w:before="0" w:after="0"/>
        <w:ind w:firstLine="420"/>
        <w:jc w:val="both"/>
        <w:rPr>
          <w:rFonts w:ascii="宋体" w:hAnsi="宋体"/>
          <w:kern w:val="28"/>
          <w:sz w:val="36"/>
          <w:szCs w:val="32"/>
        </w:rPr>
      </w:pPr>
      <w:bookmarkStart w:id="18" w:name="_Toc90122820"/>
      <w:r w:rsidRPr="00867AF3">
        <w:rPr>
          <w:rFonts w:ascii="宋体" w:hAnsi="宋体" w:hint="eastAsia"/>
          <w:kern w:val="28"/>
          <w:sz w:val="36"/>
          <w:szCs w:val="32"/>
        </w:rPr>
        <w:t>（</w:t>
      </w:r>
      <w:proofErr w:type="spellStart"/>
      <w:r w:rsidRPr="00867AF3">
        <w:rPr>
          <w:rFonts w:ascii="宋体" w:hAnsi="宋体" w:hint="eastAsia"/>
          <w:kern w:val="28"/>
          <w:sz w:val="36"/>
          <w:szCs w:val="32"/>
        </w:rPr>
        <w:t>三）投标文件的递交要求</w:t>
      </w:r>
      <w:bookmarkEnd w:id="18"/>
      <w:proofErr w:type="spellEnd"/>
    </w:p>
    <w:p w14:paraId="4D4C518F"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rPr>
        <w:t>1</w:t>
      </w:r>
      <w:r w:rsidRPr="00867AF3">
        <w:rPr>
          <w:rFonts w:hAnsi="宋体" w:cs="仿宋" w:hint="eastAsia"/>
          <w:sz w:val="28"/>
          <w:szCs w:val="28"/>
          <w:lang w:val="en-US" w:eastAsia="zh-CN"/>
        </w:rPr>
        <w:t>.</w:t>
      </w:r>
      <w:proofErr w:type="spellStart"/>
      <w:r w:rsidRPr="00867AF3">
        <w:rPr>
          <w:rFonts w:hAnsi="宋体" w:cs="仿宋" w:hint="eastAsia"/>
          <w:sz w:val="28"/>
          <w:szCs w:val="28"/>
        </w:rPr>
        <w:t>投标单位须装袋密封，并加盖单位公章</w:t>
      </w:r>
      <w:proofErr w:type="spellEnd"/>
      <w:r w:rsidRPr="00867AF3">
        <w:rPr>
          <w:rFonts w:hAnsi="宋体" w:cs="仿宋" w:hint="eastAsia"/>
          <w:sz w:val="28"/>
          <w:szCs w:val="28"/>
        </w:rPr>
        <w:t>。</w:t>
      </w:r>
    </w:p>
    <w:p w14:paraId="03E1AF19"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rPr>
        <w:t>2</w:t>
      </w:r>
      <w:r w:rsidRPr="00867AF3">
        <w:rPr>
          <w:rFonts w:hAnsi="宋体" w:cs="仿宋" w:hint="eastAsia"/>
          <w:sz w:val="28"/>
          <w:szCs w:val="28"/>
          <w:lang w:val="en-US" w:eastAsia="zh-CN"/>
        </w:rPr>
        <w:t>.</w:t>
      </w:r>
      <w:proofErr w:type="spellStart"/>
      <w:r w:rsidRPr="00867AF3">
        <w:rPr>
          <w:rFonts w:hAnsi="宋体" w:cs="仿宋" w:hint="eastAsia"/>
          <w:sz w:val="28"/>
          <w:szCs w:val="28"/>
        </w:rPr>
        <w:t>未按上述要求提交的标书按废标处理</w:t>
      </w:r>
      <w:proofErr w:type="spellEnd"/>
      <w:r w:rsidRPr="00867AF3">
        <w:rPr>
          <w:rFonts w:hAnsi="宋体" w:cs="仿宋" w:hint="eastAsia"/>
          <w:sz w:val="28"/>
          <w:szCs w:val="28"/>
        </w:rPr>
        <w:t>。</w:t>
      </w:r>
    </w:p>
    <w:p w14:paraId="040704E3"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rPr>
        <w:t>3</w:t>
      </w:r>
      <w:r w:rsidRPr="00867AF3">
        <w:rPr>
          <w:rFonts w:hAnsi="宋体" w:cs="仿宋" w:hint="eastAsia"/>
          <w:sz w:val="28"/>
          <w:szCs w:val="28"/>
          <w:lang w:val="en-US" w:eastAsia="zh-CN"/>
        </w:rPr>
        <w:t>.</w:t>
      </w:r>
      <w:proofErr w:type="spellStart"/>
      <w:r w:rsidRPr="00867AF3">
        <w:rPr>
          <w:rFonts w:hAnsi="宋体" w:cs="仿宋" w:hint="eastAsia"/>
          <w:sz w:val="28"/>
          <w:szCs w:val="28"/>
        </w:rPr>
        <w:t>投标单位未按招标书要求编制投标书的为废标</w:t>
      </w:r>
      <w:proofErr w:type="spellEnd"/>
      <w:r w:rsidRPr="00867AF3">
        <w:rPr>
          <w:rFonts w:hAnsi="宋体" w:cs="仿宋" w:hint="eastAsia"/>
          <w:sz w:val="28"/>
          <w:szCs w:val="28"/>
        </w:rPr>
        <w:t xml:space="preserve">。 </w:t>
      </w:r>
    </w:p>
    <w:p w14:paraId="1C5331CA" w14:textId="77777777" w:rsidR="00BD66A6" w:rsidRPr="00867AF3" w:rsidRDefault="00BD66A6" w:rsidP="006F3D95">
      <w:pPr>
        <w:pStyle w:val="10"/>
        <w:numPr>
          <w:ilvl w:val="0"/>
          <w:numId w:val="1"/>
        </w:numPr>
        <w:spacing w:before="0" w:after="0"/>
        <w:jc w:val="both"/>
        <w:rPr>
          <w:rFonts w:ascii="宋体" w:hAnsi="宋体"/>
          <w:kern w:val="28"/>
          <w:sz w:val="36"/>
          <w:szCs w:val="32"/>
        </w:rPr>
      </w:pPr>
      <w:bookmarkStart w:id="19" w:name="_Toc90122821"/>
      <w:proofErr w:type="spellStart"/>
      <w:r w:rsidRPr="00867AF3">
        <w:rPr>
          <w:rFonts w:ascii="宋体" w:hAnsi="宋体" w:hint="eastAsia"/>
          <w:kern w:val="28"/>
          <w:sz w:val="36"/>
          <w:szCs w:val="32"/>
        </w:rPr>
        <w:t>中标通知和合同签订</w:t>
      </w:r>
      <w:bookmarkEnd w:id="19"/>
      <w:proofErr w:type="spellEnd"/>
    </w:p>
    <w:p w14:paraId="3EA9C423"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rPr>
        <w:t>1</w:t>
      </w:r>
      <w:r w:rsidRPr="00867AF3">
        <w:rPr>
          <w:rFonts w:hAnsi="宋体" w:cs="仿宋" w:hint="eastAsia"/>
          <w:sz w:val="28"/>
          <w:szCs w:val="28"/>
          <w:lang w:val="en-US" w:eastAsia="zh-CN"/>
        </w:rPr>
        <w:t>.</w:t>
      </w:r>
      <w:r w:rsidRPr="00867AF3">
        <w:rPr>
          <w:rFonts w:hAnsi="宋体" w:cs="仿宋" w:hint="eastAsia"/>
          <w:sz w:val="28"/>
          <w:szCs w:val="28"/>
        </w:rPr>
        <w:t>经过学校招投标工作委员会研究，汇报校领导后，确定中标单位，并签订买卖合同。在开标后一周内，学校将会通知中标单位。中标单位应在接到通知后，与我校协商签订买卖合同。逾期没有收到中标通知的单位，即为落标。招标单位不向落标单位解释原因。</w:t>
      </w:r>
    </w:p>
    <w:p w14:paraId="11D63D92"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rPr>
        <w:t>2</w:t>
      </w:r>
      <w:r w:rsidRPr="00867AF3">
        <w:rPr>
          <w:rFonts w:hAnsi="宋体" w:cs="仿宋" w:hint="eastAsia"/>
          <w:sz w:val="28"/>
          <w:szCs w:val="28"/>
          <w:lang w:val="en-US" w:eastAsia="zh-CN"/>
        </w:rPr>
        <w:t>.</w:t>
      </w:r>
      <w:proofErr w:type="spellStart"/>
      <w:r w:rsidRPr="00867AF3">
        <w:rPr>
          <w:rFonts w:hAnsi="宋体" w:cs="仿宋" w:hint="eastAsia"/>
          <w:sz w:val="28"/>
          <w:szCs w:val="28"/>
        </w:rPr>
        <w:t>中标单位未按中标通知书要求时间与我院签订买卖合同的，按违约处理</w:t>
      </w:r>
      <w:proofErr w:type="spellEnd"/>
      <w:r w:rsidRPr="00867AF3">
        <w:rPr>
          <w:rFonts w:hAnsi="宋体" w:cs="仿宋" w:hint="eastAsia"/>
          <w:sz w:val="28"/>
          <w:szCs w:val="28"/>
        </w:rPr>
        <w:t>。</w:t>
      </w:r>
    </w:p>
    <w:p w14:paraId="6304CF1F"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rPr>
        <w:t>3</w:t>
      </w:r>
      <w:r w:rsidRPr="00867AF3">
        <w:rPr>
          <w:rFonts w:hAnsi="宋体" w:cs="仿宋" w:hint="eastAsia"/>
          <w:sz w:val="28"/>
          <w:szCs w:val="28"/>
          <w:lang w:val="en-US" w:eastAsia="zh-CN"/>
        </w:rPr>
        <w:t>.</w:t>
      </w:r>
      <w:proofErr w:type="spellStart"/>
      <w:r w:rsidRPr="00867AF3">
        <w:rPr>
          <w:rFonts w:hAnsi="宋体" w:cs="仿宋" w:hint="eastAsia"/>
          <w:sz w:val="28"/>
          <w:szCs w:val="28"/>
        </w:rPr>
        <w:t>双方在签订合同时招标单位有权对所需设备的数量予以增减</w:t>
      </w:r>
      <w:proofErr w:type="spellEnd"/>
      <w:r w:rsidRPr="00867AF3">
        <w:rPr>
          <w:rFonts w:hAnsi="宋体" w:cs="仿宋" w:hint="eastAsia"/>
          <w:sz w:val="28"/>
          <w:szCs w:val="28"/>
        </w:rPr>
        <w:t>。</w:t>
      </w:r>
    </w:p>
    <w:p w14:paraId="4A8AC43C" w14:textId="77777777" w:rsidR="00BD66A6" w:rsidRPr="00867AF3" w:rsidRDefault="00BD66A6" w:rsidP="006F3D95">
      <w:pPr>
        <w:pStyle w:val="10"/>
        <w:numPr>
          <w:ilvl w:val="0"/>
          <w:numId w:val="1"/>
        </w:numPr>
        <w:spacing w:before="0" w:after="0"/>
        <w:jc w:val="both"/>
        <w:rPr>
          <w:rFonts w:ascii="宋体" w:hAnsi="宋体"/>
          <w:kern w:val="28"/>
          <w:sz w:val="36"/>
          <w:szCs w:val="32"/>
        </w:rPr>
      </w:pPr>
      <w:bookmarkStart w:id="20" w:name="_Toc90122822"/>
      <w:proofErr w:type="spellStart"/>
      <w:r w:rsidRPr="00867AF3">
        <w:rPr>
          <w:rFonts w:ascii="宋体" w:hAnsi="宋体" w:hint="eastAsia"/>
          <w:kern w:val="28"/>
          <w:sz w:val="36"/>
          <w:szCs w:val="32"/>
        </w:rPr>
        <w:t>设备验收标准</w:t>
      </w:r>
      <w:bookmarkEnd w:id="20"/>
      <w:proofErr w:type="spellEnd"/>
    </w:p>
    <w:p w14:paraId="489701D2"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lang w:val="en-US" w:eastAsia="zh-CN"/>
        </w:rPr>
        <w:t>1.</w:t>
      </w:r>
      <w:proofErr w:type="spellStart"/>
      <w:r w:rsidRPr="00867AF3">
        <w:rPr>
          <w:rFonts w:hAnsi="宋体" w:cs="仿宋" w:hint="eastAsia"/>
          <w:sz w:val="28"/>
          <w:szCs w:val="28"/>
        </w:rPr>
        <w:t>提供的设备必须是原厂正规合格产品</w:t>
      </w:r>
      <w:proofErr w:type="spellEnd"/>
      <w:r w:rsidRPr="00867AF3">
        <w:rPr>
          <w:rFonts w:hAnsi="宋体" w:cs="仿宋" w:hint="eastAsia"/>
          <w:sz w:val="28"/>
          <w:szCs w:val="28"/>
        </w:rPr>
        <w:t>。</w:t>
      </w:r>
    </w:p>
    <w:p w14:paraId="642DAED4"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hint="eastAsia"/>
          <w:sz w:val="28"/>
          <w:szCs w:val="28"/>
          <w:lang w:val="en-US" w:eastAsia="zh-CN"/>
        </w:rPr>
        <w:t>2.</w:t>
      </w:r>
      <w:r w:rsidR="00975F57" w:rsidRPr="00867AF3">
        <w:rPr>
          <w:rFonts w:hAnsi="宋体" w:cs="仿宋" w:hint="eastAsia"/>
          <w:sz w:val="28"/>
          <w:szCs w:val="28"/>
          <w:lang w:val="en-US" w:eastAsia="zh-CN"/>
        </w:rPr>
        <w:t>设备</w:t>
      </w:r>
      <w:proofErr w:type="spellStart"/>
      <w:r w:rsidRPr="00867AF3">
        <w:rPr>
          <w:rFonts w:hAnsi="宋体" w:cs="仿宋" w:hint="eastAsia"/>
          <w:sz w:val="28"/>
          <w:szCs w:val="28"/>
        </w:rPr>
        <w:t>验收严格按照投标书</w:t>
      </w:r>
      <w:r w:rsidR="00975F57" w:rsidRPr="00867AF3">
        <w:rPr>
          <w:rFonts w:hAnsi="宋体" w:cs="仿宋" w:hint="eastAsia"/>
          <w:sz w:val="28"/>
          <w:szCs w:val="28"/>
          <w:lang w:eastAsia="zh-CN"/>
        </w:rPr>
        <w:t>及</w:t>
      </w:r>
      <w:r w:rsidRPr="00867AF3">
        <w:rPr>
          <w:rFonts w:hAnsi="宋体" w:cs="仿宋" w:hint="eastAsia"/>
          <w:sz w:val="28"/>
          <w:szCs w:val="28"/>
        </w:rPr>
        <w:t>合同要求的权利和义务进行</w:t>
      </w:r>
      <w:proofErr w:type="spellEnd"/>
      <w:r w:rsidRPr="00867AF3">
        <w:rPr>
          <w:rFonts w:hAnsi="宋体" w:cs="仿宋" w:hint="eastAsia"/>
          <w:sz w:val="28"/>
          <w:szCs w:val="28"/>
        </w:rPr>
        <w:t>。</w:t>
      </w:r>
    </w:p>
    <w:p w14:paraId="4798D72D" w14:textId="77777777" w:rsidR="007F729B" w:rsidRPr="00867AF3" w:rsidRDefault="007F729B">
      <w:pPr>
        <w:pStyle w:val="CharChar"/>
        <w:tabs>
          <w:tab w:val="left" w:pos="5580"/>
        </w:tabs>
        <w:spacing w:line="360" w:lineRule="auto"/>
        <w:ind w:firstLineChars="200" w:firstLine="560"/>
        <w:jc w:val="left"/>
        <w:rPr>
          <w:rFonts w:hAnsi="宋体" w:cs="仿宋"/>
          <w:sz w:val="28"/>
          <w:szCs w:val="28"/>
          <w:lang w:eastAsia="zh-CN"/>
        </w:rPr>
      </w:pPr>
      <w:r w:rsidRPr="00867AF3">
        <w:rPr>
          <w:rFonts w:hAnsi="宋体" w:cs="仿宋" w:hint="eastAsia"/>
          <w:sz w:val="28"/>
          <w:szCs w:val="28"/>
          <w:lang w:eastAsia="zh-CN"/>
        </w:rPr>
        <w:t>3</w:t>
      </w:r>
      <w:r w:rsidRPr="00867AF3">
        <w:rPr>
          <w:rFonts w:hAnsi="宋体" w:cs="仿宋"/>
          <w:sz w:val="28"/>
          <w:szCs w:val="28"/>
          <w:lang w:eastAsia="zh-CN"/>
        </w:rPr>
        <w:t>.</w:t>
      </w:r>
      <w:r w:rsidRPr="00867AF3">
        <w:rPr>
          <w:rFonts w:hAnsi="宋体" w:cs="仿宋" w:hint="eastAsia"/>
          <w:sz w:val="28"/>
          <w:szCs w:val="28"/>
          <w:lang w:eastAsia="zh-CN"/>
        </w:rPr>
        <w:t>设备验</w:t>
      </w:r>
      <w:r w:rsidR="00975F57" w:rsidRPr="00867AF3">
        <w:rPr>
          <w:rFonts w:hAnsi="宋体" w:cs="仿宋" w:hint="eastAsia"/>
          <w:sz w:val="28"/>
          <w:szCs w:val="28"/>
          <w:lang w:eastAsia="zh-CN"/>
        </w:rPr>
        <w:t>收</w:t>
      </w:r>
      <w:r w:rsidRPr="00867AF3">
        <w:rPr>
          <w:rFonts w:hAnsi="宋体" w:cs="仿宋" w:hint="eastAsia"/>
          <w:sz w:val="28"/>
          <w:szCs w:val="28"/>
          <w:lang w:eastAsia="zh-CN"/>
        </w:rPr>
        <w:t>时间</w:t>
      </w:r>
      <w:r w:rsidR="00975F57" w:rsidRPr="00867AF3">
        <w:rPr>
          <w:rFonts w:hAnsi="宋体" w:cs="仿宋" w:hint="eastAsia"/>
          <w:sz w:val="28"/>
          <w:szCs w:val="28"/>
          <w:lang w:eastAsia="zh-CN"/>
        </w:rPr>
        <w:t>以学校教学安排为准，时间从一个月到一个学期不等。</w:t>
      </w:r>
    </w:p>
    <w:p w14:paraId="4D83C339" w14:textId="77777777" w:rsidR="00BD66A6" w:rsidRPr="00867AF3" w:rsidRDefault="00BD66A6" w:rsidP="006F3D95">
      <w:pPr>
        <w:pStyle w:val="10"/>
        <w:numPr>
          <w:ilvl w:val="0"/>
          <w:numId w:val="1"/>
        </w:numPr>
        <w:spacing w:before="0" w:after="0"/>
        <w:jc w:val="both"/>
        <w:rPr>
          <w:rFonts w:ascii="宋体" w:hAnsi="宋体"/>
          <w:kern w:val="28"/>
          <w:sz w:val="36"/>
          <w:szCs w:val="32"/>
        </w:rPr>
      </w:pPr>
      <w:bookmarkStart w:id="21" w:name="_Toc90122823"/>
      <w:proofErr w:type="spellStart"/>
      <w:r w:rsidRPr="00867AF3">
        <w:rPr>
          <w:rFonts w:ascii="宋体" w:hAnsi="宋体" w:hint="eastAsia"/>
          <w:kern w:val="28"/>
          <w:sz w:val="36"/>
          <w:szCs w:val="32"/>
        </w:rPr>
        <w:t>交货时间与付款方式</w:t>
      </w:r>
      <w:bookmarkEnd w:id="21"/>
      <w:proofErr w:type="spellEnd"/>
    </w:p>
    <w:p w14:paraId="52E52E6F" w14:textId="77777777" w:rsidR="0043588E" w:rsidRPr="00867AF3" w:rsidRDefault="002E4AB4" w:rsidP="0043588E">
      <w:pPr>
        <w:pStyle w:val="CharChar"/>
        <w:numPr>
          <w:ilvl w:val="0"/>
          <w:numId w:val="7"/>
        </w:numPr>
        <w:spacing w:line="360" w:lineRule="auto"/>
        <w:rPr>
          <w:rFonts w:hAnsi="宋体" w:cs="仿宋"/>
          <w:sz w:val="28"/>
          <w:szCs w:val="28"/>
          <w:lang w:eastAsia="zh-CN"/>
        </w:rPr>
      </w:pPr>
      <w:r w:rsidRPr="00867AF3">
        <w:rPr>
          <w:rFonts w:hAnsi="宋体" w:cs="仿宋" w:hint="eastAsia"/>
          <w:sz w:val="28"/>
          <w:szCs w:val="28"/>
          <w:lang w:eastAsia="zh-CN"/>
        </w:rPr>
        <w:t>交货时间以合同约定时间为准。</w:t>
      </w:r>
    </w:p>
    <w:p w14:paraId="3D33322A" w14:textId="77777777" w:rsidR="0043588E" w:rsidRPr="00867AF3" w:rsidRDefault="002E4AB4" w:rsidP="0043588E">
      <w:pPr>
        <w:pStyle w:val="CharChar"/>
        <w:numPr>
          <w:ilvl w:val="0"/>
          <w:numId w:val="7"/>
        </w:numPr>
        <w:spacing w:line="360" w:lineRule="auto"/>
        <w:rPr>
          <w:rFonts w:hAnsi="宋体" w:cs="仿宋"/>
          <w:sz w:val="28"/>
          <w:szCs w:val="28"/>
          <w:lang w:eastAsia="zh-CN"/>
        </w:rPr>
      </w:pPr>
      <w:r w:rsidRPr="00867AF3">
        <w:rPr>
          <w:rFonts w:hAnsi="宋体" w:cs="仿宋" w:hint="eastAsia"/>
          <w:sz w:val="28"/>
          <w:szCs w:val="28"/>
          <w:lang w:eastAsia="zh-CN"/>
        </w:rPr>
        <w:t>学校每年</w:t>
      </w:r>
      <w:r w:rsidR="007F729B" w:rsidRPr="00867AF3">
        <w:rPr>
          <w:rFonts w:hAnsi="宋体" w:cs="仿宋" w:hint="eastAsia"/>
          <w:sz w:val="28"/>
          <w:szCs w:val="28"/>
          <w:lang w:eastAsia="zh-CN"/>
        </w:rPr>
        <w:t>进行</w:t>
      </w:r>
      <w:r w:rsidRPr="00867AF3">
        <w:rPr>
          <w:rFonts w:hAnsi="宋体" w:cs="仿宋" w:hint="eastAsia"/>
          <w:sz w:val="28"/>
          <w:szCs w:val="28"/>
          <w:lang w:eastAsia="zh-CN"/>
        </w:rPr>
        <w:t>两次集中付款，分别为3月份、9月份，具体付款时间</w:t>
      </w:r>
      <w:r w:rsidR="007F729B" w:rsidRPr="00867AF3">
        <w:rPr>
          <w:rFonts w:hAnsi="宋体" w:cs="仿宋" w:hint="eastAsia"/>
          <w:sz w:val="28"/>
          <w:szCs w:val="28"/>
          <w:lang w:eastAsia="zh-CN"/>
        </w:rPr>
        <w:t>以</w:t>
      </w:r>
      <w:r w:rsidRPr="00867AF3">
        <w:rPr>
          <w:rFonts w:hAnsi="宋体" w:cs="仿宋" w:hint="eastAsia"/>
          <w:sz w:val="28"/>
          <w:szCs w:val="28"/>
          <w:lang w:eastAsia="zh-CN"/>
        </w:rPr>
        <w:t>合同</w:t>
      </w:r>
      <w:r w:rsidR="007F729B" w:rsidRPr="00867AF3">
        <w:rPr>
          <w:rFonts w:hAnsi="宋体" w:cs="仿宋" w:hint="eastAsia"/>
          <w:sz w:val="28"/>
          <w:szCs w:val="28"/>
          <w:lang w:eastAsia="zh-CN"/>
        </w:rPr>
        <w:t>签订</w:t>
      </w:r>
      <w:r w:rsidRPr="00867AF3">
        <w:rPr>
          <w:rFonts w:hAnsi="宋体" w:cs="仿宋" w:hint="eastAsia"/>
          <w:sz w:val="28"/>
          <w:szCs w:val="28"/>
          <w:lang w:eastAsia="zh-CN"/>
        </w:rPr>
        <w:t>时间为准</w:t>
      </w:r>
      <w:r w:rsidR="007F729B" w:rsidRPr="00867AF3">
        <w:rPr>
          <w:rFonts w:hAnsi="宋体" w:cs="仿宋" w:hint="eastAsia"/>
          <w:sz w:val="28"/>
          <w:szCs w:val="28"/>
          <w:lang w:eastAsia="zh-CN"/>
        </w:rPr>
        <w:t>。</w:t>
      </w:r>
    </w:p>
    <w:p w14:paraId="19CE1813" w14:textId="77777777" w:rsidR="00C44AF2" w:rsidRPr="00C44AF2" w:rsidRDefault="00C44AF2" w:rsidP="00C44AF2">
      <w:pPr>
        <w:pStyle w:val="CharChar"/>
        <w:numPr>
          <w:ilvl w:val="0"/>
          <w:numId w:val="7"/>
        </w:numPr>
        <w:spacing w:line="360" w:lineRule="auto"/>
        <w:rPr>
          <w:rFonts w:hAnsi="宋体" w:cs="仿宋"/>
          <w:sz w:val="28"/>
          <w:szCs w:val="28"/>
          <w:lang w:eastAsia="zh-CN"/>
        </w:rPr>
      </w:pPr>
      <w:bookmarkStart w:id="22" w:name="_Toc90122824"/>
      <w:r w:rsidRPr="00C44AF2">
        <w:rPr>
          <w:rFonts w:hAnsi="宋体" w:cs="仿宋" w:hint="eastAsia"/>
          <w:sz w:val="28"/>
          <w:szCs w:val="28"/>
          <w:lang w:eastAsia="zh-CN"/>
        </w:rPr>
        <w:t>款项支付分两次完成，支付比例分别为：第一年， 合同金额的</w:t>
      </w:r>
      <w:r w:rsidRPr="00C44AF2">
        <w:rPr>
          <w:rFonts w:hAnsi="宋体" w:cs="仿宋"/>
          <w:sz w:val="28"/>
          <w:szCs w:val="28"/>
          <w:lang w:eastAsia="zh-CN"/>
        </w:rPr>
        <w:t>90</w:t>
      </w:r>
      <w:r w:rsidRPr="00C44AF2">
        <w:rPr>
          <w:rFonts w:hAnsi="宋体" w:cs="仿宋" w:hint="eastAsia"/>
          <w:sz w:val="28"/>
          <w:szCs w:val="28"/>
          <w:lang w:eastAsia="zh-CN"/>
        </w:rPr>
        <w:t>%；</w:t>
      </w:r>
      <w:proofErr w:type="spellStart"/>
      <w:r w:rsidRPr="00C44AF2">
        <w:rPr>
          <w:rFonts w:hAnsi="宋体" w:cs="仿宋" w:hint="eastAsia"/>
          <w:sz w:val="28"/>
          <w:szCs w:val="28"/>
          <w:lang w:eastAsia="zh-CN"/>
        </w:rPr>
        <w:t>第二年，合同金额的</w:t>
      </w:r>
      <w:proofErr w:type="spellEnd"/>
      <w:r w:rsidRPr="00C44AF2">
        <w:rPr>
          <w:rFonts w:hAnsi="宋体" w:cs="仿宋"/>
          <w:sz w:val="28"/>
          <w:szCs w:val="28"/>
          <w:lang w:eastAsia="zh-CN"/>
        </w:rPr>
        <w:t>10</w:t>
      </w:r>
      <w:r w:rsidRPr="00C44AF2">
        <w:rPr>
          <w:rFonts w:hAnsi="宋体" w:cs="仿宋" w:hint="eastAsia"/>
          <w:sz w:val="28"/>
          <w:szCs w:val="28"/>
          <w:lang w:eastAsia="zh-CN"/>
        </w:rPr>
        <w:t>%。</w:t>
      </w:r>
    </w:p>
    <w:p w14:paraId="6E65F1D9" w14:textId="77777777" w:rsidR="00BD66A6" w:rsidRPr="00867AF3" w:rsidRDefault="00BD66A6" w:rsidP="006F3D95">
      <w:pPr>
        <w:pStyle w:val="10"/>
        <w:numPr>
          <w:ilvl w:val="0"/>
          <w:numId w:val="1"/>
        </w:numPr>
        <w:spacing w:before="0" w:after="0"/>
        <w:jc w:val="both"/>
        <w:rPr>
          <w:rFonts w:ascii="宋体" w:hAnsi="宋体"/>
          <w:kern w:val="28"/>
          <w:sz w:val="36"/>
          <w:szCs w:val="32"/>
        </w:rPr>
      </w:pPr>
      <w:proofErr w:type="spellStart"/>
      <w:r w:rsidRPr="00867AF3">
        <w:rPr>
          <w:rFonts w:ascii="宋体" w:hAnsi="宋体" w:hint="eastAsia"/>
          <w:kern w:val="28"/>
          <w:sz w:val="36"/>
          <w:szCs w:val="32"/>
        </w:rPr>
        <w:lastRenderedPageBreak/>
        <w:t>售后服务要求</w:t>
      </w:r>
      <w:bookmarkEnd w:id="22"/>
      <w:proofErr w:type="spellEnd"/>
    </w:p>
    <w:p w14:paraId="57FC067F" w14:textId="322191C9" w:rsidR="00BD66A6" w:rsidRPr="00867AF3" w:rsidRDefault="0043588E">
      <w:pPr>
        <w:pStyle w:val="CharChar"/>
        <w:tabs>
          <w:tab w:val="left" w:pos="5580"/>
        </w:tabs>
        <w:spacing w:line="360" w:lineRule="auto"/>
        <w:ind w:firstLineChars="200" w:firstLine="560"/>
        <w:jc w:val="left"/>
        <w:rPr>
          <w:rFonts w:hAnsi="宋体" w:cs="仿宋"/>
          <w:sz w:val="28"/>
          <w:szCs w:val="28"/>
          <w:lang w:eastAsia="zh-CN"/>
        </w:rPr>
      </w:pPr>
      <w:r w:rsidRPr="00867AF3">
        <w:rPr>
          <w:rFonts w:hAnsi="宋体" w:cs="仿宋"/>
          <w:sz w:val="28"/>
          <w:szCs w:val="28"/>
        </w:rPr>
        <w:t>1</w:t>
      </w:r>
      <w:r w:rsidR="00BD66A6" w:rsidRPr="00867AF3">
        <w:rPr>
          <w:rFonts w:hAnsi="宋体" w:cs="仿宋" w:hint="eastAsia"/>
          <w:sz w:val="28"/>
          <w:szCs w:val="28"/>
          <w:lang w:val="en-US" w:eastAsia="zh-CN"/>
        </w:rPr>
        <w:t>.</w:t>
      </w:r>
      <w:proofErr w:type="spellStart"/>
      <w:r w:rsidR="00BD66A6" w:rsidRPr="00867AF3">
        <w:rPr>
          <w:rFonts w:hAnsi="宋体" w:cs="仿宋" w:hint="eastAsia"/>
          <w:sz w:val="28"/>
          <w:szCs w:val="28"/>
        </w:rPr>
        <w:t>所有</w:t>
      </w:r>
      <w:r w:rsidR="00572178" w:rsidRPr="00867AF3">
        <w:rPr>
          <w:rFonts w:hAnsi="宋体" w:cs="仿宋" w:hint="eastAsia"/>
          <w:sz w:val="28"/>
          <w:szCs w:val="28"/>
          <w:lang w:eastAsia="zh-CN"/>
        </w:rPr>
        <w:t>硬件</w:t>
      </w:r>
      <w:r w:rsidR="00BD66A6" w:rsidRPr="00867AF3">
        <w:rPr>
          <w:rFonts w:hAnsi="宋体" w:cs="仿宋" w:hint="eastAsia"/>
          <w:sz w:val="28"/>
          <w:szCs w:val="28"/>
        </w:rPr>
        <w:t>设备至少提供</w:t>
      </w:r>
      <w:r w:rsidR="007F729B" w:rsidRPr="00867AF3">
        <w:rPr>
          <w:rFonts w:hAnsi="宋体" w:cs="仿宋" w:hint="eastAsia"/>
          <w:sz w:val="28"/>
          <w:szCs w:val="28"/>
          <w:lang w:eastAsia="zh-CN"/>
        </w:rPr>
        <w:t>五</w:t>
      </w:r>
      <w:r w:rsidR="00BD66A6" w:rsidRPr="00867AF3">
        <w:rPr>
          <w:rFonts w:hAnsi="宋体" w:cs="仿宋" w:hint="eastAsia"/>
          <w:sz w:val="28"/>
          <w:szCs w:val="28"/>
        </w:rPr>
        <w:t>年的免费保修服务</w:t>
      </w:r>
      <w:r w:rsidR="00BD347A">
        <w:rPr>
          <w:rFonts w:hAnsi="宋体" w:cs="仿宋" w:hint="eastAsia"/>
          <w:sz w:val="28"/>
          <w:szCs w:val="28"/>
          <w:lang w:eastAsia="zh-CN"/>
        </w:rPr>
        <w:t>，软件提供至少五年免费升级服务</w:t>
      </w:r>
      <w:proofErr w:type="spellEnd"/>
      <w:r w:rsidR="00BD66A6" w:rsidRPr="00867AF3">
        <w:rPr>
          <w:rFonts w:hAnsi="宋体" w:cs="仿宋" w:hint="eastAsia"/>
          <w:sz w:val="28"/>
          <w:szCs w:val="28"/>
          <w:lang w:eastAsia="zh-CN"/>
        </w:rPr>
        <w:t>。</w:t>
      </w:r>
    </w:p>
    <w:p w14:paraId="7A9208EE" w14:textId="77777777" w:rsidR="00BD66A6" w:rsidRPr="00867AF3" w:rsidRDefault="0043588E">
      <w:pPr>
        <w:pStyle w:val="CharChar"/>
        <w:tabs>
          <w:tab w:val="left" w:pos="5580"/>
        </w:tabs>
        <w:spacing w:line="360" w:lineRule="auto"/>
        <w:ind w:firstLineChars="200" w:firstLine="560"/>
        <w:jc w:val="left"/>
        <w:rPr>
          <w:rFonts w:hAnsi="宋体" w:cs="仿宋"/>
          <w:sz w:val="28"/>
          <w:szCs w:val="28"/>
        </w:rPr>
      </w:pPr>
      <w:r w:rsidRPr="00867AF3">
        <w:rPr>
          <w:rFonts w:hAnsi="宋体" w:cs="仿宋"/>
          <w:sz w:val="28"/>
          <w:szCs w:val="28"/>
        </w:rPr>
        <w:t>2</w:t>
      </w:r>
      <w:r w:rsidR="00BD66A6" w:rsidRPr="00867AF3">
        <w:rPr>
          <w:rFonts w:hAnsi="宋体" w:cs="仿宋" w:hint="eastAsia"/>
          <w:sz w:val="28"/>
          <w:szCs w:val="28"/>
          <w:lang w:val="en-US" w:eastAsia="zh-CN"/>
        </w:rPr>
        <w:t>.</w:t>
      </w:r>
      <w:proofErr w:type="spellStart"/>
      <w:r w:rsidR="00BD66A6" w:rsidRPr="00867AF3">
        <w:rPr>
          <w:rFonts w:hAnsi="宋体" w:cs="仿宋" w:hint="eastAsia"/>
          <w:sz w:val="28"/>
          <w:szCs w:val="28"/>
        </w:rPr>
        <w:t>投标单位质保期自</w:t>
      </w:r>
      <w:r w:rsidR="00975F57" w:rsidRPr="00867AF3">
        <w:rPr>
          <w:rFonts w:hAnsi="宋体" w:cs="仿宋" w:hint="eastAsia"/>
          <w:sz w:val="28"/>
          <w:szCs w:val="28"/>
          <w:lang w:eastAsia="zh-CN"/>
        </w:rPr>
        <w:t>设备安装</w:t>
      </w:r>
      <w:r w:rsidR="00572178" w:rsidRPr="00867AF3">
        <w:rPr>
          <w:rFonts w:hAnsi="宋体" w:cs="仿宋" w:hint="eastAsia"/>
          <w:sz w:val="28"/>
          <w:szCs w:val="28"/>
          <w:lang w:eastAsia="zh-CN"/>
        </w:rPr>
        <w:t>调试完毕</w:t>
      </w:r>
      <w:r w:rsidR="00BD66A6" w:rsidRPr="00867AF3">
        <w:rPr>
          <w:rFonts w:hAnsi="宋体" w:cs="仿宋" w:hint="eastAsia"/>
          <w:sz w:val="28"/>
          <w:szCs w:val="28"/>
        </w:rPr>
        <w:t>之日起算。投标货物或其零部件在质保期内如出现质量问题应免费更换，保质期外应成本价维修</w:t>
      </w:r>
      <w:proofErr w:type="spellEnd"/>
      <w:r w:rsidR="00BD66A6" w:rsidRPr="00867AF3">
        <w:rPr>
          <w:rFonts w:hAnsi="宋体" w:cs="仿宋" w:hint="eastAsia"/>
          <w:sz w:val="28"/>
          <w:szCs w:val="28"/>
        </w:rPr>
        <w:t>。</w:t>
      </w:r>
    </w:p>
    <w:p w14:paraId="4F6D87A6" w14:textId="77777777" w:rsidR="00BD66A6" w:rsidRPr="00867AF3" w:rsidRDefault="0043588E">
      <w:pPr>
        <w:pStyle w:val="CharChar"/>
        <w:tabs>
          <w:tab w:val="left" w:pos="5580"/>
        </w:tabs>
        <w:spacing w:line="360" w:lineRule="auto"/>
        <w:ind w:firstLineChars="200" w:firstLine="560"/>
        <w:jc w:val="left"/>
        <w:rPr>
          <w:rFonts w:hAnsi="宋体" w:cs="仿宋"/>
          <w:sz w:val="28"/>
          <w:szCs w:val="28"/>
          <w:lang w:eastAsia="zh-CN"/>
        </w:rPr>
      </w:pPr>
      <w:r w:rsidRPr="00867AF3">
        <w:rPr>
          <w:rFonts w:hAnsi="宋体" w:cs="仿宋"/>
          <w:sz w:val="28"/>
          <w:szCs w:val="28"/>
        </w:rPr>
        <w:t>3</w:t>
      </w:r>
      <w:r w:rsidR="00BD66A6" w:rsidRPr="00867AF3">
        <w:rPr>
          <w:rFonts w:hAnsi="宋体" w:cs="仿宋" w:hint="eastAsia"/>
          <w:sz w:val="28"/>
          <w:szCs w:val="28"/>
        </w:rPr>
        <w:t>.投标单位在大连地区必须有稳定、强有力的售后服务队伍，售后服务及时，态度优良，且必须在投标书中单独提供一份切实可行的售后服务承诺书</w:t>
      </w:r>
      <w:r w:rsidR="00BD66A6" w:rsidRPr="00867AF3">
        <w:rPr>
          <w:rFonts w:hAnsi="宋体" w:cs="仿宋" w:hint="eastAsia"/>
          <w:sz w:val="28"/>
          <w:szCs w:val="28"/>
          <w:lang w:eastAsia="zh-CN"/>
        </w:rPr>
        <w:t>。</w:t>
      </w:r>
    </w:p>
    <w:p w14:paraId="37F9C871" w14:textId="77777777" w:rsidR="00BD66A6" w:rsidRPr="00867AF3" w:rsidRDefault="0043588E">
      <w:pPr>
        <w:pStyle w:val="CharChar"/>
        <w:tabs>
          <w:tab w:val="left" w:pos="5580"/>
        </w:tabs>
        <w:spacing w:line="360" w:lineRule="auto"/>
        <w:ind w:firstLineChars="200" w:firstLine="560"/>
        <w:jc w:val="left"/>
        <w:rPr>
          <w:rFonts w:hAnsi="宋体" w:cs="仿宋"/>
          <w:sz w:val="28"/>
          <w:szCs w:val="28"/>
        </w:rPr>
      </w:pPr>
      <w:r w:rsidRPr="00867AF3">
        <w:rPr>
          <w:rFonts w:hAnsi="宋体" w:cs="仿宋"/>
          <w:sz w:val="28"/>
          <w:szCs w:val="28"/>
          <w:lang w:val="en-US" w:eastAsia="zh-CN"/>
        </w:rPr>
        <w:t>4</w:t>
      </w:r>
      <w:r w:rsidR="00BD66A6" w:rsidRPr="00867AF3">
        <w:rPr>
          <w:rFonts w:hAnsi="宋体" w:cs="仿宋" w:hint="eastAsia"/>
          <w:sz w:val="28"/>
          <w:szCs w:val="28"/>
          <w:lang w:val="en-US" w:eastAsia="zh-CN"/>
        </w:rPr>
        <w:t>.</w:t>
      </w:r>
      <w:r w:rsidR="00BD66A6" w:rsidRPr="00867AF3">
        <w:rPr>
          <w:rFonts w:hAnsi="宋体" w:cs="仿宋" w:hint="eastAsia"/>
          <w:sz w:val="28"/>
          <w:szCs w:val="28"/>
        </w:rPr>
        <w:t>在质量保证期内，当系统或设备发生故障时，投标人技术支持人员应接到电话即予响应，积极指导招标人员排查故障；若无法解决问题，卖方应在24小时内派员到达现场排除故障；若仍无法排除，应立即给予调换备件或整台设备，以保证招标人正常工作，由此所发生所有费用均由投标人承担。</w:t>
      </w:r>
    </w:p>
    <w:p w14:paraId="048B686D" w14:textId="77777777" w:rsidR="00BD66A6" w:rsidRPr="00867AF3" w:rsidRDefault="00BD66A6" w:rsidP="006F3D95">
      <w:pPr>
        <w:pStyle w:val="10"/>
        <w:numPr>
          <w:ilvl w:val="0"/>
          <w:numId w:val="1"/>
        </w:numPr>
        <w:spacing w:before="0" w:after="0"/>
        <w:jc w:val="both"/>
        <w:rPr>
          <w:rFonts w:ascii="宋体" w:hAnsi="宋体"/>
          <w:kern w:val="28"/>
          <w:sz w:val="36"/>
          <w:szCs w:val="32"/>
        </w:rPr>
      </w:pPr>
      <w:bookmarkStart w:id="23" w:name="_Toc90122825"/>
      <w:proofErr w:type="spellStart"/>
      <w:r w:rsidRPr="00867AF3">
        <w:rPr>
          <w:rFonts w:ascii="宋体" w:hAnsi="宋体" w:hint="eastAsia"/>
          <w:kern w:val="28"/>
          <w:sz w:val="36"/>
          <w:szCs w:val="32"/>
        </w:rPr>
        <w:t>其他事项</w:t>
      </w:r>
      <w:bookmarkEnd w:id="23"/>
      <w:proofErr w:type="spellEnd"/>
    </w:p>
    <w:p w14:paraId="7331DB1C" w14:textId="77777777" w:rsidR="00BD66A6" w:rsidRPr="00867AF3" w:rsidRDefault="00BD66A6">
      <w:pPr>
        <w:pStyle w:val="CharChar"/>
        <w:tabs>
          <w:tab w:val="left" w:pos="5580"/>
        </w:tabs>
        <w:spacing w:line="360" w:lineRule="auto"/>
        <w:ind w:firstLineChars="200" w:firstLine="560"/>
        <w:jc w:val="left"/>
        <w:rPr>
          <w:rFonts w:hAnsi="宋体" w:cs="仿宋"/>
          <w:sz w:val="28"/>
          <w:szCs w:val="28"/>
        </w:rPr>
      </w:pPr>
      <w:r w:rsidRPr="00867AF3">
        <w:rPr>
          <w:rFonts w:hAnsi="宋体" w:cs="仿宋"/>
          <w:sz w:val="28"/>
          <w:szCs w:val="28"/>
        </w:rPr>
        <w:t>1</w:t>
      </w:r>
      <w:r w:rsidRPr="00867AF3">
        <w:rPr>
          <w:rFonts w:hAnsi="宋体" w:cs="仿宋" w:hint="eastAsia"/>
          <w:sz w:val="28"/>
          <w:szCs w:val="28"/>
          <w:lang w:val="en-US" w:eastAsia="zh-CN"/>
        </w:rPr>
        <w:t>.</w:t>
      </w:r>
      <w:proofErr w:type="spellStart"/>
      <w:r w:rsidRPr="00867AF3">
        <w:rPr>
          <w:rFonts w:hAnsi="宋体" w:cs="仿宋" w:hint="eastAsia"/>
          <w:sz w:val="28"/>
          <w:szCs w:val="28"/>
        </w:rPr>
        <w:t>以上设备安装工程所需的一切线材、辅材等必须使用正规厂家的优质产品质量达到国家标准；线材、辅材、工程费用等都包含在报价中</w:t>
      </w:r>
      <w:proofErr w:type="spellEnd"/>
      <w:r w:rsidRPr="00867AF3">
        <w:rPr>
          <w:rFonts w:hAnsi="宋体" w:cs="仿宋" w:hint="eastAsia"/>
          <w:sz w:val="28"/>
          <w:szCs w:val="28"/>
        </w:rPr>
        <w:t>；</w:t>
      </w:r>
    </w:p>
    <w:p w14:paraId="5AAFC63E" w14:textId="77777777" w:rsidR="00BD66A6" w:rsidRPr="00867AF3" w:rsidRDefault="00BD66A6">
      <w:pPr>
        <w:spacing w:line="360" w:lineRule="auto"/>
        <w:ind w:firstLineChars="200" w:firstLine="560"/>
        <w:rPr>
          <w:rFonts w:ascii="宋体" w:hAnsi="宋体" w:cs="仿宋"/>
          <w:sz w:val="28"/>
          <w:szCs w:val="28"/>
        </w:rPr>
      </w:pPr>
      <w:r w:rsidRPr="00867AF3">
        <w:rPr>
          <w:rFonts w:ascii="宋体" w:hAnsi="宋体" w:cs="仿宋"/>
          <w:sz w:val="28"/>
          <w:szCs w:val="28"/>
        </w:rPr>
        <w:t>2</w:t>
      </w:r>
      <w:r w:rsidRPr="00867AF3">
        <w:rPr>
          <w:rFonts w:ascii="宋体" w:hAnsi="宋体" w:cs="仿宋" w:hint="eastAsia"/>
          <w:sz w:val="28"/>
          <w:szCs w:val="28"/>
        </w:rPr>
        <w:t>.上述技术要求是对本项目的基本要求，并未对一切细节做出全部详细规定，也未充分引述有关标准和规范的条文，投标人所有与本项目有关的技术标准均应不低于报价时已颁布的国家和行业标准，或相应的国际标准的有关条文。使用最新的专利和保密专利需特别说明。</w:t>
      </w:r>
    </w:p>
    <w:p w14:paraId="24552925" w14:textId="77777777" w:rsidR="00055E7F" w:rsidRPr="00867AF3" w:rsidRDefault="00055E7F">
      <w:pPr>
        <w:spacing w:line="360" w:lineRule="auto"/>
        <w:ind w:firstLineChars="200" w:firstLine="560"/>
        <w:rPr>
          <w:rFonts w:ascii="宋体" w:hAnsi="宋体" w:cs="仿宋"/>
          <w:sz w:val="28"/>
          <w:szCs w:val="28"/>
        </w:rPr>
      </w:pPr>
      <w:r w:rsidRPr="00867AF3">
        <w:rPr>
          <w:rFonts w:ascii="宋体" w:hAnsi="宋体" w:cs="仿宋" w:hint="eastAsia"/>
          <w:sz w:val="28"/>
          <w:szCs w:val="28"/>
        </w:rPr>
        <w:t>3</w:t>
      </w:r>
      <w:r w:rsidRPr="00867AF3">
        <w:rPr>
          <w:rFonts w:ascii="宋体" w:hAnsi="宋体" w:cs="仿宋"/>
          <w:sz w:val="28"/>
          <w:szCs w:val="28"/>
        </w:rPr>
        <w:t>.</w:t>
      </w:r>
      <w:r w:rsidRPr="00867AF3">
        <w:rPr>
          <w:rFonts w:ascii="宋体" w:hAnsi="宋体" w:cs="仿宋" w:hint="eastAsia"/>
          <w:sz w:val="28"/>
          <w:szCs w:val="28"/>
        </w:rPr>
        <w:t>如有必要，投标人须提供投标产品的样品，携带至开标现场。</w:t>
      </w:r>
    </w:p>
    <w:p w14:paraId="72182424" w14:textId="77777777" w:rsidR="00055E7F" w:rsidRPr="00867AF3" w:rsidRDefault="00055E7F" w:rsidP="00055E7F">
      <w:pPr>
        <w:pStyle w:val="CharChar"/>
        <w:tabs>
          <w:tab w:val="left" w:pos="5580"/>
        </w:tabs>
        <w:spacing w:line="360" w:lineRule="auto"/>
        <w:ind w:firstLineChars="200" w:firstLine="560"/>
        <w:jc w:val="left"/>
        <w:rPr>
          <w:rFonts w:hAnsi="宋体" w:cs="仿宋"/>
          <w:sz w:val="28"/>
          <w:szCs w:val="28"/>
          <w:lang w:val="en-US"/>
        </w:rPr>
      </w:pPr>
      <w:r w:rsidRPr="00867AF3">
        <w:rPr>
          <w:rFonts w:hAnsi="宋体" w:cs="仿宋"/>
          <w:sz w:val="28"/>
          <w:szCs w:val="28"/>
        </w:rPr>
        <w:t>4.</w:t>
      </w:r>
      <w:r w:rsidRPr="00867AF3">
        <w:rPr>
          <w:rFonts w:hAnsi="宋体" w:cs="仿宋" w:hint="eastAsia"/>
          <w:sz w:val="28"/>
          <w:szCs w:val="28"/>
        </w:rPr>
        <w:t>上述技术要求是对本项目的基本要求，并未对一切细节做出全部详细规定，也未充分引述有关标准和规范的条文，投标人所有与本</w:t>
      </w:r>
      <w:r w:rsidRPr="00867AF3">
        <w:rPr>
          <w:rFonts w:hAnsi="宋体" w:cs="仿宋" w:hint="eastAsia"/>
          <w:sz w:val="28"/>
          <w:szCs w:val="28"/>
        </w:rPr>
        <w:lastRenderedPageBreak/>
        <w:t>项目有关的技术标准均应不低于报价时已颁布的国家和行业标准，或相应的国际标准的有关条文。使用最新的专利和保密专利需特别说明。</w:t>
      </w:r>
    </w:p>
    <w:p w14:paraId="232F5FA8" w14:textId="77777777" w:rsidR="00055E7F" w:rsidRPr="00867AF3" w:rsidRDefault="00055E7F" w:rsidP="00FE69CC">
      <w:pPr>
        <w:spacing w:line="360" w:lineRule="auto"/>
        <w:rPr>
          <w:rFonts w:ascii="宋体" w:hAnsi="宋体"/>
        </w:rPr>
      </w:pPr>
    </w:p>
    <w:p w14:paraId="6B757D21" w14:textId="77777777" w:rsidR="00BD66A6" w:rsidRPr="00867AF3" w:rsidRDefault="00FE69CC" w:rsidP="00D8689A">
      <w:pPr>
        <w:pStyle w:val="a5"/>
        <w:spacing w:line="240" w:lineRule="auto"/>
        <w:rPr>
          <w:rFonts w:ascii="宋体" w:hAnsi="宋体"/>
          <w:lang w:val="zh-CN"/>
        </w:rPr>
      </w:pPr>
      <w:bookmarkStart w:id="24" w:name="_Toc244628943"/>
      <w:bookmarkStart w:id="25" w:name="_Toc244629409"/>
      <w:r w:rsidRPr="00867AF3">
        <w:rPr>
          <w:rFonts w:ascii="宋体" w:hAnsi="宋体"/>
          <w:lang w:val="zh-CN"/>
        </w:rPr>
        <w:br w:type="page"/>
      </w:r>
      <w:bookmarkStart w:id="26" w:name="_Toc90122826"/>
      <w:proofErr w:type="spellStart"/>
      <w:r w:rsidR="00BD66A6" w:rsidRPr="00867AF3">
        <w:rPr>
          <w:rFonts w:ascii="宋体" w:hAnsi="宋体" w:hint="eastAsia"/>
          <w:lang w:val="zh-CN"/>
        </w:rPr>
        <w:lastRenderedPageBreak/>
        <w:t>第二部分</w:t>
      </w:r>
      <w:proofErr w:type="spellEnd"/>
      <w:r w:rsidR="00BD66A6" w:rsidRPr="00867AF3">
        <w:rPr>
          <w:rFonts w:ascii="宋体" w:hAnsi="宋体" w:hint="eastAsia"/>
          <w:lang w:val="zh-CN"/>
        </w:rPr>
        <w:t xml:space="preserve">  </w:t>
      </w:r>
      <w:proofErr w:type="spellStart"/>
      <w:r w:rsidR="00BD66A6" w:rsidRPr="00867AF3">
        <w:rPr>
          <w:rFonts w:ascii="宋体" w:hAnsi="宋体" w:hint="eastAsia"/>
          <w:lang w:val="zh-CN"/>
        </w:rPr>
        <w:t>投标书格式</w:t>
      </w:r>
      <w:bookmarkEnd w:id="24"/>
      <w:bookmarkEnd w:id="25"/>
      <w:bookmarkEnd w:id="26"/>
      <w:proofErr w:type="spellEnd"/>
    </w:p>
    <w:p w14:paraId="154E57AC" w14:textId="77777777" w:rsidR="00BD66A6" w:rsidRPr="00867AF3" w:rsidRDefault="00BD66A6">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一、封面</w:t>
      </w:r>
    </w:p>
    <w:p w14:paraId="79861E8C" w14:textId="77777777" w:rsidR="00BD66A6" w:rsidRPr="00867AF3" w:rsidRDefault="00BD66A6">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二、投标函</w:t>
      </w:r>
    </w:p>
    <w:p w14:paraId="294EE27D" w14:textId="77777777" w:rsidR="00BD66A6" w:rsidRPr="00867AF3" w:rsidRDefault="00BD66A6">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三、法定代表人身份证明、资格证明书或授权委托人身份证明、授权委托书（原件）</w:t>
      </w:r>
    </w:p>
    <w:p w14:paraId="5253922D" w14:textId="77777777" w:rsidR="00BD66A6" w:rsidRPr="00867AF3" w:rsidRDefault="00BD66A6">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四、服务承诺书</w:t>
      </w:r>
    </w:p>
    <w:p w14:paraId="6B1BAE19" w14:textId="77777777" w:rsidR="00BD66A6" w:rsidRPr="00867AF3" w:rsidRDefault="00BD66A6">
      <w:pPr>
        <w:autoSpaceDE w:val="0"/>
        <w:autoSpaceDN w:val="0"/>
        <w:adjustRightInd w:val="0"/>
        <w:spacing w:line="360" w:lineRule="auto"/>
        <w:rPr>
          <w:rFonts w:ascii="宋体" w:hAnsi="宋体" w:cs="宋体"/>
          <w:sz w:val="28"/>
          <w:szCs w:val="28"/>
        </w:rPr>
      </w:pPr>
      <w:r w:rsidRPr="00867AF3">
        <w:rPr>
          <w:rFonts w:ascii="宋体" w:hAnsi="宋体" w:cs="宋体" w:hint="eastAsia"/>
          <w:sz w:val="28"/>
          <w:szCs w:val="28"/>
          <w:lang w:val="zh-CN"/>
        </w:rPr>
        <w:t>五、资料文件：</w:t>
      </w:r>
    </w:p>
    <w:p w14:paraId="1FF2E88C"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1）营业执照（复印件）</w:t>
      </w:r>
    </w:p>
    <w:p w14:paraId="44D01940"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2）资质等级证书（复印件）</w:t>
      </w:r>
    </w:p>
    <w:p w14:paraId="7E6596A5"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3）税务登记证、财务审计报表（复印件）</w:t>
      </w:r>
    </w:p>
    <w:p w14:paraId="1A513573"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4）过去三年投标人完成的类似规模的工程及证明文件（施工承包合同的首页和尾页）</w:t>
      </w:r>
    </w:p>
    <w:p w14:paraId="387C39D8"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5）没有重大违法记录的声明</w:t>
      </w:r>
    </w:p>
    <w:p w14:paraId="10C3EEBC"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6） 拟参建本工程项目的现场管理和实施合同的主要人员资格表（附专业资格证书）</w:t>
      </w:r>
    </w:p>
    <w:p w14:paraId="47AA5EEA"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7）项目经理履历表</w:t>
      </w:r>
    </w:p>
    <w:p w14:paraId="6E080ED2"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hint="eastAsia"/>
          <w:sz w:val="28"/>
          <w:szCs w:val="28"/>
          <w:lang w:val="zh-CN"/>
        </w:rPr>
        <w:t>8）为实施本工程投标人拟投入的主要设备</w:t>
      </w:r>
    </w:p>
    <w:p w14:paraId="462D89FF" w14:textId="77777777" w:rsidR="00635109" w:rsidRPr="00867AF3" w:rsidRDefault="00635109" w:rsidP="00635109">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六、报价文件：</w:t>
      </w:r>
    </w:p>
    <w:p w14:paraId="5C13D147" w14:textId="77777777" w:rsidR="00BD66A6" w:rsidRPr="00867AF3" w:rsidRDefault="00635109">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sz w:val="28"/>
          <w:szCs w:val="28"/>
          <w:lang w:val="zh-CN"/>
        </w:rPr>
        <w:t>1</w:t>
      </w:r>
      <w:r w:rsidR="00BD66A6" w:rsidRPr="00867AF3">
        <w:rPr>
          <w:rFonts w:ascii="宋体" w:hAnsi="宋体" w:cs="宋体" w:hint="eastAsia"/>
          <w:sz w:val="28"/>
          <w:szCs w:val="28"/>
          <w:lang w:val="zh-CN"/>
        </w:rPr>
        <w:t>）报价函</w:t>
      </w:r>
    </w:p>
    <w:p w14:paraId="7F50823B" w14:textId="77777777" w:rsidR="00BD66A6" w:rsidRPr="00867AF3" w:rsidRDefault="00635109">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sz w:val="28"/>
          <w:szCs w:val="28"/>
          <w:lang w:val="zh-CN"/>
        </w:rPr>
        <w:t>2</w:t>
      </w:r>
      <w:r w:rsidR="00BD66A6" w:rsidRPr="00867AF3">
        <w:rPr>
          <w:rFonts w:ascii="宋体" w:hAnsi="宋体" w:cs="宋体" w:hint="eastAsia"/>
          <w:sz w:val="28"/>
          <w:szCs w:val="28"/>
          <w:lang w:val="zh-CN"/>
        </w:rPr>
        <w:t>）</w:t>
      </w:r>
      <w:r w:rsidR="001F4ED9" w:rsidRPr="00867AF3">
        <w:rPr>
          <w:rFonts w:ascii="宋体" w:hAnsi="宋体" w:cs="宋体" w:hint="eastAsia"/>
          <w:sz w:val="28"/>
          <w:szCs w:val="28"/>
          <w:lang w:val="zh-CN"/>
        </w:rPr>
        <w:t>仪器设备</w:t>
      </w:r>
      <w:r w:rsidR="00D506C2" w:rsidRPr="00867AF3">
        <w:rPr>
          <w:rFonts w:ascii="宋体" w:hAnsi="宋体" w:cs="宋体" w:hint="eastAsia"/>
          <w:sz w:val="28"/>
          <w:szCs w:val="28"/>
          <w:lang w:val="zh-CN"/>
        </w:rPr>
        <w:t>报价</w:t>
      </w:r>
      <w:r w:rsidR="00FB6C52" w:rsidRPr="00867AF3">
        <w:rPr>
          <w:rFonts w:ascii="宋体" w:hAnsi="宋体" w:cs="宋体" w:hint="eastAsia"/>
          <w:sz w:val="28"/>
          <w:szCs w:val="28"/>
          <w:lang w:val="zh-CN"/>
        </w:rPr>
        <w:t>明细</w:t>
      </w:r>
      <w:r w:rsidR="00BD66A6" w:rsidRPr="00867AF3">
        <w:rPr>
          <w:rFonts w:ascii="宋体" w:hAnsi="宋体" w:cs="宋体" w:hint="eastAsia"/>
          <w:sz w:val="28"/>
          <w:szCs w:val="28"/>
          <w:lang w:val="zh-CN"/>
        </w:rPr>
        <w:t>表</w:t>
      </w:r>
    </w:p>
    <w:p w14:paraId="4EA111C9" w14:textId="77777777" w:rsidR="00BD66A6" w:rsidRPr="00867AF3" w:rsidRDefault="00635109">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sz w:val="28"/>
          <w:szCs w:val="28"/>
          <w:lang w:val="zh-CN"/>
        </w:rPr>
        <w:t>3</w:t>
      </w:r>
      <w:r w:rsidR="00BD66A6" w:rsidRPr="00867AF3">
        <w:rPr>
          <w:rFonts w:ascii="宋体" w:hAnsi="宋体" w:cs="宋体" w:hint="eastAsia"/>
          <w:sz w:val="28"/>
          <w:szCs w:val="28"/>
          <w:lang w:val="zh-CN"/>
        </w:rPr>
        <w:t>）</w:t>
      </w:r>
      <w:r w:rsidR="008709F9" w:rsidRPr="00867AF3">
        <w:rPr>
          <w:rFonts w:ascii="宋体" w:hAnsi="宋体" w:cs="宋体" w:hint="eastAsia"/>
          <w:sz w:val="28"/>
          <w:szCs w:val="28"/>
          <w:lang w:val="zh-CN"/>
        </w:rPr>
        <w:t>材料清单</w:t>
      </w:r>
    </w:p>
    <w:p w14:paraId="14342BB5" w14:textId="77777777" w:rsidR="00BD66A6" w:rsidRPr="00867AF3" w:rsidRDefault="00635109">
      <w:pPr>
        <w:autoSpaceDE w:val="0"/>
        <w:autoSpaceDN w:val="0"/>
        <w:adjustRightInd w:val="0"/>
        <w:spacing w:line="360" w:lineRule="auto"/>
        <w:ind w:firstLineChars="200" w:firstLine="560"/>
        <w:rPr>
          <w:rFonts w:ascii="宋体" w:hAnsi="宋体" w:cs="宋体"/>
          <w:sz w:val="28"/>
          <w:szCs w:val="28"/>
          <w:lang w:val="zh-CN"/>
        </w:rPr>
      </w:pPr>
      <w:r w:rsidRPr="00867AF3">
        <w:rPr>
          <w:rFonts w:ascii="宋体" w:hAnsi="宋体" w:cs="宋体"/>
          <w:sz w:val="28"/>
          <w:szCs w:val="28"/>
          <w:lang w:val="zh-CN"/>
        </w:rPr>
        <w:t>4</w:t>
      </w:r>
      <w:r w:rsidR="00BD66A6" w:rsidRPr="00867AF3">
        <w:rPr>
          <w:rFonts w:ascii="宋体" w:hAnsi="宋体" w:cs="宋体" w:hint="eastAsia"/>
          <w:sz w:val="28"/>
          <w:szCs w:val="28"/>
          <w:lang w:val="zh-CN"/>
        </w:rPr>
        <w:t>）</w:t>
      </w:r>
      <w:r w:rsidR="008709F9" w:rsidRPr="00867AF3">
        <w:rPr>
          <w:rFonts w:ascii="宋体" w:hAnsi="宋体" w:cs="宋体" w:hint="eastAsia"/>
          <w:sz w:val="28"/>
          <w:szCs w:val="28"/>
          <w:lang w:val="zh-CN"/>
        </w:rPr>
        <w:t>投标人所需做的其它说明</w:t>
      </w:r>
    </w:p>
    <w:p w14:paraId="5751F614" w14:textId="52B5B6F1" w:rsidR="00BD66A6" w:rsidRPr="00867AF3" w:rsidRDefault="002B3585" w:rsidP="00867AF3">
      <w:pPr>
        <w:pStyle w:val="10"/>
        <w:jc w:val="left"/>
        <w:rPr>
          <w:b w:val="0"/>
          <w:bCs w:val="0"/>
          <w:sz w:val="28"/>
          <w:szCs w:val="28"/>
        </w:rPr>
      </w:pPr>
      <w:r w:rsidRPr="00867AF3">
        <w:br w:type="page"/>
      </w:r>
      <w:bookmarkStart w:id="27" w:name="_Toc90122827"/>
      <w:proofErr w:type="spellStart"/>
      <w:r w:rsidR="00BD66A6" w:rsidRPr="00867AF3">
        <w:rPr>
          <w:rFonts w:hint="eastAsia"/>
          <w:b w:val="0"/>
          <w:bCs w:val="0"/>
          <w:sz w:val="28"/>
          <w:szCs w:val="28"/>
        </w:rPr>
        <w:lastRenderedPageBreak/>
        <w:t>一、封面</w:t>
      </w:r>
      <w:bookmarkEnd w:id="27"/>
      <w:proofErr w:type="spellEnd"/>
    </w:p>
    <w:p w14:paraId="7E5A48B6" w14:textId="77777777" w:rsidR="00BD66A6" w:rsidRPr="00867AF3" w:rsidRDefault="00142B11" w:rsidP="00142B11">
      <w:pPr>
        <w:autoSpaceDE w:val="0"/>
        <w:autoSpaceDN w:val="0"/>
        <w:adjustRightInd w:val="0"/>
        <w:spacing w:line="360" w:lineRule="auto"/>
        <w:jc w:val="center"/>
        <w:rPr>
          <w:rFonts w:ascii="宋体" w:hAnsi="宋体" w:cs="宋体"/>
          <w:sz w:val="44"/>
          <w:szCs w:val="44"/>
          <w:lang w:val="zh-CN"/>
        </w:rPr>
      </w:pPr>
      <w:r w:rsidRPr="00867AF3">
        <w:rPr>
          <w:rFonts w:ascii="宋体" w:hAnsi="宋体" w:cs="宋体" w:hint="eastAsia"/>
          <w:b/>
          <w:sz w:val="2"/>
          <w:szCs w:val="2"/>
          <w:u w:val="single"/>
          <w:lang w:val="zh-CN"/>
        </w:rPr>
        <w:t>.</w:t>
      </w:r>
      <w:r w:rsidR="00BD66A6" w:rsidRPr="00867AF3">
        <w:rPr>
          <w:rFonts w:ascii="宋体" w:hAnsi="宋体" w:hint="eastAsia"/>
          <w:sz w:val="44"/>
          <w:szCs w:val="44"/>
          <w:u w:val="single"/>
        </w:rPr>
        <w:t xml:space="preserve">        </w:t>
      </w:r>
      <w:r w:rsidRPr="00867AF3">
        <w:rPr>
          <w:rFonts w:ascii="宋体" w:hAnsi="宋体"/>
          <w:sz w:val="44"/>
          <w:szCs w:val="44"/>
          <w:u w:val="single"/>
        </w:rPr>
        <w:t xml:space="preserve">   </w:t>
      </w:r>
      <w:r w:rsidR="00BD66A6" w:rsidRPr="00867AF3">
        <w:rPr>
          <w:rFonts w:ascii="宋体" w:hAnsi="宋体" w:hint="eastAsia"/>
          <w:sz w:val="44"/>
          <w:szCs w:val="44"/>
          <w:u w:val="single"/>
        </w:rPr>
        <w:t xml:space="preserve"> </w:t>
      </w:r>
      <w:r w:rsidR="00BD66A6" w:rsidRPr="00867AF3">
        <w:rPr>
          <w:rFonts w:ascii="宋体" w:hAnsi="宋体"/>
          <w:sz w:val="44"/>
          <w:szCs w:val="44"/>
          <w:u w:val="single"/>
        </w:rPr>
        <w:t xml:space="preserve">    </w:t>
      </w:r>
      <w:r w:rsidR="00FB6C52" w:rsidRPr="00867AF3">
        <w:rPr>
          <w:rFonts w:ascii="宋体" w:hAnsi="宋体" w:cs="宋体" w:hint="eastAsia"/>
          <w:sz w:val="44"/>
          <w:szCs w:val="44"/>
          <w:lang w:val="zh-CN"/>
        </w:rPr>
        <w:t>项目</w:t>
      </w:r>
    </w:p>
    <w:p w14:paraId="68A45A16" w14:textId="77777777" w:rsidR="00BD66A6" w:rsidRPr="00867AF3" w:rsidRDefault="00BD66A6">
      <w:pPr>
        <w:autoSpaceDE w:val="0"/>
        <w:autoSpaceDN w:val="0"/>
        <w:adjustRightInd w:val="0"/>
        <w:spacing w:line="360" w:lineRule="auto"/>
        <w:ind w:firstLineChars="200" w:firstLine="560"/>
        <w:rPr>
          <w:rFonts w:ascii="宋体" w:hAnsi="宋体" w:cs="宋体"/>
          <w:sz w:val="28"/>
          <w:szCs w:val="28"/>
          <w:lang w:val="zh-CN"/>
        </w:rPr>
      </w:pPr>
    </w:p>
    <w:p w14:paraId="0420F475" w14:textId="77777777" w:rsidR="00BD66A6" w:rsidRPr="00867AF3" w:rsidRDefault="00BD66A6" w:rsidP="00142B11">
      <w:pPr>
        <w:autoSpaceDE w:val="0"/>
        <w:autoSpaceDN w:val="0"/>
        <w:adjustRightInd w:val="0"/>
        <w:spacing w:line="360" w:lineRule="auto"/>
        <w:jc w:val="center"/>
        <w:rPr>
          <w:rFonts w:ascii="宋体" w:hAnsi="宋体" w:cs="宋体"/>
          <w:b/>
          <w:sz w:val="84"/>
          <w:szCs w:val="84"/>
          <w:lang w:val="zh-CN"/>
        </w:rPr>
      </w:pPr>
      <w:r w:rsidRPr="00867AF3">
        <w:rPr>
          <w:rFonts w:ascii="宋体" w:hAnsi="宋体" w:cs="宋体" w:hint="eastAsia"/>
          <w:b/>
          <w:sz w:val="84"/>
          <w:szCs w:val="84"/>
          <w:lang w:val="zh-CN"/>
        </w:rPr>
        <w:t>投 标 文 件</w:t>
      </w:r>
    </w:p>
    <w:p w14:paraId="7F4EE6A5" w14:textId="77777777" w:rsidR="00BD66A6" w:rsidRPr="00867AF3" w:rsidRDefault="00BD66A6">
      <w:pPr>
        <w:autoSpaceDE w:val="0"/>
        <w:autoSpaceDN w:val="0"/>
        <w:adjustRightInd w:val="0"/>
        <w:spacing w:line="360" w:lineRule="auto"/>
        <w:jc w:val="center"/>
        <w:rPr>
          <w:rFonts w:ascii="宋体" w:hAnsi="宋体" w:cs="宋体"/>
          <w:sz w:val="52"/>
          <w:szCs w:val="52"/>
          <w:lang w:val="zh-CN"/>
        </w:rPr>
      </w:pPr>
    </w:p>
    <w:p w14:paraId="10F34659" w14:textId="77777777" w:rsidR="00BD66A6" w:rsidRPr="00867AF3" w:rsidRDefault="00BD66A6">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 xml:space="preserve">                </w:t>
      </w:r>
    </w:p>
    <w:p w14:paraId="5FDE884A" w14:textId="77777777" w:rsidR="00BD66A6" w:rsidRPr="00867AF3" w:rsidRDefault="00BD66A6">
      <w:pPr>
        <w:autoSpaceDE w:val="0"/>
        <w:autoSpaceDN w:val="0"/>
        <w:adjustRightInd w:val="0"/>
        <w:spacing w:line="360" w:lineRule="auto"/>
        <w:rPr>
          <w:rFonts w:ascii="宋体" w:hAnsi="宋体" w:cs="宋体"/>
          <w:sz w:val="28"/>
          <w:szCs w:val="28"/>
          <w:lang w:val="zh-CN"/>
        </w:rPr>
      </w:pPr>
    </w:p>
    <w:p w14:paraId="771F756B" w14:textId="77777777" w:rsidR="00114845" w:rsidRPr="00867AF3" w:rsidRDefault="00114845">
      <w:pPr>
        <w:autoSpaceDE w:val="0"/>
        <w:autoSpaceDN w:val="0"/>
        <w:adjustRightInd w:val="0"/>
        <w:spacing w:line="720" w:lineRule="auto"/>
        <w:rPr>
          <w:rFonts w:ascii="宋体" w:hAnsi="宋体" w:cs="宋体"/>
          <w:sz w:val="28"/>
          <w:szCs w:val="28"/>
          <w:lang w:val="zh-CN"/>
        </w:rPr>
      </w:pPr>
    </w:p>
    <w:p w14:paraId="0CE8715A" w14:textId="77777777" w:rsidR="00BD66A6" w:rsidRPr="00867AF3" w:rsidRDefault="00BD66A6" w:rsidP="00142B11">
      <w:pPr>
        <w:autoSpaceDE w:val="0"/>
        <w:autoSpaceDN w:val="0"/>
        <w:adjustRightInd w:val="0"/>
        <w:spacing w:line="720" w:lineRule="auto"/>
        <w:jc w:val="center"/>
        <w:rPr>
          <w:rFonts w:ascii="宋体" w:hAnsi="宋体" w:cs="宋体"/>
          <w:b/>
          <w:sz w:val="32"/>
          <w:szCs w:val="32"/>
          <w:lang w:val="zh-CN"/>
        </w:rPr>
      </w:pPr>
      <w:r w:rsidRPr="00867AF3">
        <w:rPr>
          <w:rFonts w:ascii="宋体" w:hAnsi="宋体" w:cs="宋体" w:hint="eastAsia"/>
          <w:b/>
          <w:sz w:val="32"/>
          <w:szCs w:val="32"/>
          <w:lang w:val="zh-CN"/>
        </w:rPr>
        <w:t>项目名称：</w:t>
      </w:r>
      <w:r w:rsidR="00114845" w:rsidRPr="00867AF3">
        <w:rPr>
          <w:rFonts w:ascii="宋体" w:hAnsi="宋体" w:cs="宋体" w:hint="eastAsia"/>
          <w:b/>
          <w:sz w:val="32"/>
          <w:szCs w:val="32"/>
          <w:u w:val="single"/>
          <w:lang w:val="zh-CN"/>
        </w:rPr>
        <w:t xml:space="preserve">                          </w:t>
      </w:r>
      <w:r w:rsidR="00142B11" w:rsidRPr="00867AF3">
        <w:rPr>
          <w:rFonts w:ascii="宋体" w:hAnsi="宋体" w:cs="宋体" w:hint="eastAsia"/>
          <w:b/>
          <w:sz w:val="2"/>
          <w:szCs w:val="2"/>
          <w:u w:val="single"/>
          <w:lang w:val="zh-CN"/>
        </w:rPr>
        <w:t>.</w:t>
      </w:r>
    </w:p>
    <w:p w14:paraId="4C513754" w14:textId="77777777" w:rsidR="00BD66A6" w:rsidRPr="00867AF3" w:rsidRDefault="00BD66A6" w:rsidP="00142B11">
      <w:pPr>
        <w:autoSpaceDE w:val="0"/>
        <w:autoSpaceDN w:val="0"/>
        <w:adjustRightInd w:val="0"/>
        <w:spacing w:line="720" w:lineRule="auto"/>
        <w:ind w:left="840" w:firstLine="420"/>
        <w:jc w:val="center"/>
        <w:rPr>
          <w:rFonts w:ascii="宋体" w:hAnsi="宋体" w:cs="宋体"/>
          <w:b/>
          <w:sz w:val="32"/>
          <w:szCs w:val="32"/>
          <w:lang w:val="zh-CN"/>
        </w:rPr>
      </w:pPr>
      <w:r w:rsidRPr="00867AF3">
        <w:rPr>
          <w:rFonts w:ascii="宋体" w:hAnsi="宋体" w:cs="宋体" w:hint="eastAsia"/>
          <w:b/>
          <w:sz w:val="32"/>
          <w:szCs w:val="32"/>
          <w:lang w:val="zh-CN"/>
        </w:rPr>
        <w:t>投</w:t>
      </w:r>
      <w:r w:rsidR="00114845" w:rsidRPr="00867AF3">
        <w:rPr>
          <w:rFonts w:ascii="宋体" w:hAnsi="宋体" w:cs="宋体" w:hint="eastAsia"/>
          <w:b/>
          <w:sz w:val="32"/>
          <w:szCs w:val="32"/>
          <w:lang w:val="zh-CN"/>
        </w:rPr>
        <w:t xml:space="preserve"> </w:t>
      </w:r>
      <w:r w:rsidRPr="00867AF3">
        <w:rPr>
          <w:rFonts w:ascii="宋体" w:hAnsi="宋体" w:cs="宋体" w:hint="eastAsia"/>
          <w:b/>
          <w:sz w:val="32"/>
          <w:szCs w:val="32"/>
          <w:lang w:val="zh-CN"/>
        </w:rPr>
        <w:t>标</w:t>
      </w:r>
      <w:r w:rsidR="00114845" w:rsidRPr="00867AF3">
        <w:rPr>
          <w:rFonts w:ascii="宋体" w:hAnsi="宋体" w:cs="宋体" w:hint="eastAsia"/>
          <w:b/>
          <w:sz w:val="32"/>
          <w:szCs w:val="32"/>
          <w:lang w:val="zh-CN"/>
        </w:rPr>
        <w:t xml:space="preserve"> </w:t>
      </w:r>
      <w:r w:rsidRPr="00867AF3">
        <w:rPr>
          <w:rFonts w:ascii="宋体" w:hAnsi="宋体" w:cs="宋体" w:hint="eastAsia"/>
          <w:b/>
          <w:sz w:val="32"/>
          <w:szCs w:val="32"/>
          <w:lang w:val="zh-CN"/>
        </w:rPr>
        <w:t>人：</w:t>
      </w:r>
      <w:r w:rsidRPr="00867AF3">
        <w:rPr>
          <w:rFonts w:ascii="宋体" w:hAnsi="宋体" w:cs="宋体" w:hint="eastAsia"/>
          <w:b/>
          <w:sz w:val="32"/>
          <w:szCs w:val="32"/>
          <w:u w:val="single"/>
          <w:lang w:val="zh-CN"/>
        </w:rPr>
        <w:t xml:space="preserve">                          </w:t>
      </w:r>
      <w:r w:rsidRPr="00867AF3">
        <w:rPr>
          <w:rFonts w:ascii="宋体" w:hAnsi="宋体" w:cs="宋体" w:hint="eastAsia"/>
          <w:b/>
          <w:sz w:val="32"/>
          <w:szCs w:val="32"/>
          <w:lang w:val="zh-CN"/>
        </w:rPr>
        <w:t>（盖章）</w:t>
      </w:r>
    </w:p>
    <w:p w14:paraId="62C45CBE" w14:textId="77777777" w:rsidR="00BD66A6" w:rsidRPr="00867AF3" w:rsidRDefault="00BD66A6" w:rsidP="00142B11">
      <w:pPr>
        <w:autoSpaceDE w:val="0"/>
        <w:autoSpaceDN w:val="0"/>
        <w:adjustRightInd w:val="0"/>
        <w:spacing w:line="720" w:lineRule="auto"/>
        <w:jc w:val="center"/>
        <w:rPr>
          <w:rFonts w:ascii="宋体" w:hAnsi="宋体" w:cs="宋体"/>
          <w:b/>
          <w:sz w:val="32"/>
          <w:szCs w:val="32"/>
          <w:lang w:val="zh-CN"/>
        </w:rPr>
      </w:pPr>
      <w:r w:rsidRPr="00867AF3">
        <w:rPr>
          <w:rFonts w:ascii="宋体" w:hAnsi="宋体" w:cs="宋体" w:hint="eastAsia"/>
          <w:b/>
          <w:sz w:val="32"/>
          <w:szCs w:val="32"/>
          <w:lang w:val="zh-CN"/>
        </w:rPr>
        <w:t>法人代表：</w:t>
      </w:r>
      <w:r w:rsidRPr="00867AF3">
        <w:rPr>
          <w:rFonts w:ascii="宋体" w:hAnsi="宋体" w:cs="宋体" w:hint="eastAsia"/>
          <w:b/>
          <w:sz w:val="32"/>
          <w:szCs w:val="32"/>
          <w:u w:val="single"/>
          <w:lang w:val="zh-CN"/>
        </w:rPr>
        <w:t xml:space="preserve">                          </w:t>
      </w:r>
      <w:r w:rsidR="00142B11" w:rsidRPr="00867AF3">
        <w:rPr>
          <w:rFonts w:ascii="宋体" w:hAnsi="宋体" w:cs="宋体" w:hint="eastAsia"/>
          <w:b/>
          <w:sz w:val="2"/>
          <w:szCs w:val="2"/>
          <w:u w:val="single"/>
          <w:lang w:val="zh-CN"/>
        </w:rPr>
        <w:t>.</w:t>
      </w:r>
    </w:p>
    <w:p w14:paraId="2226CCF3" w14:textId="77777777" w:rsidR="00BD66A6" w:rsidRPr="00867AF3" w:rsidRDefault="00BD66A6" w:rsidP="00142B11">
      <w:pPr>
        <w:autoSpaceDE w:val="0"/>
        <w:autoSpaceDN w:val="0"/>
        <w:adjustRightInd w:val="0"/>
        <w:spacing w:line="720" w:lineRule="auto"/>
        <w:jc w:val="center"/>
        <w:rPr>
          <w:rFonts w:ascii="宋体" w:hAnsi="宋体" w:cs="宋体"/>
          <w:b/>
          <w:sz w:val="32"/>
          <w:szCs w:val="32"/>
          <w:lang w:val="zh-CN"/>
        </w:rPr>
      </w:pPr>
      <w:r w:rsidRPr="00867AF3">
        <w:rPr>
          <w:rFonts w:ascii="宋体" w:hAnsi="宋体" w:cs="宋体" w:hint="eastAsia"/>
          <w:b/>
          <w:sz w:val="32"/>
          <w:szCs w:val="32"/>
          <w:lang w:val="zh-CN"/>
        </w:rPr>
        <w:t>日    期：</w:t>
      </w:r>
      <w:r w:rsidR="00114845" w:rsidRPr="00867AF3">
        <w:rPr>
          <w:rFonts w:ascii="宋体" w:hAnsi="宋体" w:cs="宋体" w:hint="eastAsia"/>
          <w:b/>
          <w:sz w:val="32"/>
          <w:szCs w:val="32"/>
          <w:u w:val="single"/>
          <w:lang w:val="zh-CN"/>
        </w:rPr>
        <w:t xml:space="preserve">                          </w:t>
      </w:r>
      <w:r w:rsidR="00142B11" w:rsidRPr="00867AF3">
        <w:rPr>
          <w:rFonts w:ascii="宋体" w:hAnsi="宋体" w:cs="宋体" w:hint="eastAsia"/>
          <w:b/>
          <w:sz w:val="2"/>
          <w:szCs w:val="2"/>
          <w:u w:val="single"/>
          <w:lang w:val="zh-CN"/>
        </w:rPr>
        <w:t>.</w:t>
      </w:r>
    </w:p>
    <w:p w14:paraId="45915DA5" w14:textId="77777777" w:rsidR="00BD66A6" w:rsidRPr="00867AF3" w:rsidRDefault="00D506C2" w:rsidP="00867AF3">
      <w:pPr>
        <w:pStyle w:val="10"/>
        <w:jc w:val="left"/>
        <w:rPr>
          <w:rFonts w:ascii="宋体" w:hAnsi="宋体"/>
          <w:sz w:val="28"/>
          <w:szCs w:val="28"/>
        </w:rPr>
      </w:pPr>
      <w:r w:rsidRPr="00867AF3">
        <w:rPr>
          <w:rFonts w:ascii="宋体" w:hAnsi="宋体" w:cs="宋体"/>
          <w:sz w:val="28"/>
          <w:szCs w:val="28"/>
          <w:lang w:val="zh-CN"/>
        </w:rPr>
        <w:br w:type="page"/>
      </w:r>
      <w:bookmarkStart w:id="28" w:name="_Toc90122828"/>
      <w:proofErr w:type="spellStart"/>
      <w:r w:rsidR="00BD66A6" w:rsidRPr="00867AF3">
        <w:rPr>
          <w:rFonts w:hint="eastAsia"/>
          <w:b w:val="0"/>
          <w:bCs w:val="0"/>
          <w:sz w:val="28"/>
          <w:szCs w:val="28"/>
        </w:rPr>
        <w:lastRenderedPageBreak/>
        <w:t>二、投标函</w:t>
      </w:r>
      <w:bookmarkEnd w:id="28"/>
      <w:proofErr w:type="spellEnd"/>
    </w:p>
    <w:p w14:paraId="74C254D6"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致：</w:t>
      </w:r>
      <w:r w:rsidRPr="00867AF3">
        <w:rPr>
          <w:rFonts w:ascii="宋体" w:hAnsi="宋体"/>
          <w:sz w:val="28"/>
          <w:szCs w:val="28"/>
          <w:u w:val="single"/>
        </w:rPr>
        <w:t xml:space="preserve">  </w:t>
      </w:r>
      <w:r w:rsidR="00243D4F" w:rsidRPr="00867AF3">
        <w:rPr>
          <w:rFonts w:ascii="宋体" w:hAnsi="宋体" w:hint="eastAsia"/>
          <w:sz w:val="28"/>
          <w:szCs w:val="28"/>
          <w:u w:val="single"/>
        </w:rPr>
        <w:t xml:space="preserve">辽宁对外经贸学院 </w:t>
      </w:r>
      <w:r w:rsidRPr="00867AF3">
        <w:rPr>
          <w:rFonts w:ascii="宋体" w:hAnsi="宋体"/>
          <w:sz w:val="28"/>
          <w:szCs w:val="28"/>
          <w:u w:val="single"/>
        </w:rPr>
        <w:t xml:space="preserve">  </w:t>
      </w:r>
      <w:r w:rsidR="00114845" w:rsidRPr="00867AF3">
        <w:rPr>
          <w:rFonts w:ascii="宋体" w:hAnsi="宋体"/>
          <w:sz w:val="10"/>
          <w:szCs w:val="10"/>
          <w:u w:val="single"/>
        </w:rPr>
        <w:t>.</w:t>
      </w:r>
    </w:p>
    <w:p w14:paraId="5E3D8409" w14:textId="77777777" w:rsidR="00BD66A6" w:rsidRPr="00867AF3" w:rsidRDefault="00BD66A6">
      <w:pPr>
        <w:autoSpaceDE w:val="0"/>
        <w:autoSpaceDN w:val="0"/>
        <w:adjustRightInd w:val="0"/>
        <w:spacing w:line="360" w:lineRule="auto"/>
        <w:ind w:firstLine="560"/>
        <w:rPr>
          <w:rFonts w:ascii="宋体" w:hAnsi="宋体"/>
          <w:sz w:val="28"/>
          <w:szCs w:val="28"/>
        </w:rPr>
      </w:pPr>
      <w:r w:rsidRPr="00867AF3">
        <w:rPr>
          <w:rFonts w:ascii="宋体" w:hAnsi="宋体"/>
          <w:sz w:val="28"/>
          <w:szCs w:val="28"/>
        </w:rPr>
        <w:t>1</w:t>
      </w:r>
      <w:r w:rsidRPr="00867AF3">
        <w:rPr>
          <w:rFonts w:ascii="宋体" w:hAnsi="宋体" w:hint="eastAsia"/>
          <w:sz w:val="28"/>
          <w:szCs w:val="28"/>
        </w:rPr>
        <w:t>、</w:t>
      </w:r>
      <w:r w:rsidRPr="00867AF3">
        <w:rPr>
          <w:rFonts w:ascii="宋体" w:hAnsi="宋体" w:cs="宋体" w:hint="eastAsia"/>
          <w:sz w:val="28"/>
          <w:szCs w:val="28"/>
          <w:lang w:val="zh-CN"/>
        </w:rPr>
        <w:t>根据已收到的</w:t>
      </w:r>
      <w:r w:rsidRPr="00867AF3">
        <w:rPr>
          <w:rFonts w:ascii="宋体" w:hAnsi="宋体"/>
          <w:sz w:val="28"/>
          <w:szCs w:val="28"/>
          <w:u w:val="single"/>
        </w:rPr>
        <w:t xml:space="preserve">    </w:t>
      </w:r>
      <w:r w:rsidRPr="00867AF3">
        <w:rPr>
          <w:rFonts w:ascii="宋体" w:hAnsi="宋体" w:hint="eastAsia"/>
          <w:sz w:val="28"/>
          <w:szCs w:val="28"/>
          <w:u w:val="single"/>
        </w:rPr>
        <w:t xml:space="preserve">           </w:t>
      </w:r>
      <w:r w:rsidRPr="00867AF3">
        <w:rPr>
          <w:rFonts w:ascii="宋体" w:hAnsi="宋体"/>
          <w:sz w:val="28"/>
          <w:szCs w:val="28"/>
          <w:u w:val="single"/>
        </w:rPr>
        <w:t xml:space="preserve">    </w:t>
      </w:r>
      <w:r w:rsidR="00FB6C52" w:rsidRPr="00867AF3">
        <w:rPr>
          <w:rFonts w:ascii="宋体" w:hAnsi="宋体" w:cs="宋体" w:hint="eastAsia"/>
          <w:sz w:val="28"/>
          <w:szCs w:val="28"/>
          <w:lang w:val="zh-CN"/>
        </w:rPr>
        <w:t>项目</w:t>
      </w:r>
      <w:r w:rsidRPr="00867AF3">
        <w:rPr>
          <w:rFonts w:ascii="宋体" w:hAnsi="宋体" w:cs="宋体" w:hint="eastAsia"/>
          <w:sz w:val="28"/>
          <w:szCs w:val="28"/>
          <w:lang w:val="zh-CN"/>
        </w:rPr>
        <w:t>的招标文件</w:t>
      </w:r>
      <w:r w:rsidRPr="00867AF3">
        <w:rPr>
          <w:rFonts w:ascii="宋体" w:hAnsi="宋体"/>
          <w:sz w:val="28"/>
          <w:szCs w:val="28"/>
        </w:rPr>
        <w:t xml:space="preserve"> </w:t>
      </w:r>
      <w:r w:rsidRPr="00867AF3">
        <w:rPr>
          <w:rFonts w:ascii="宋体" w:hAnsi="宋体" w:cs="宋体" w:hint="eastAsia"/>
          <w:sz w:val="28"/>
          <w:szCs w:val="28"/>
          <w:lang w:val="zh-CN"/>
        </w:rPr>
        <w:t>，遵照《中华人民共和国招标投标法》的规定，我单位经考察现场并详细研究上述</w:t>
      </w:r>
      <w:r w:rsidR="00FB6C52" w:rsidRPr="00867AF3">
        <w:rPr>
          <w:rFonts w:ascii="宋体" w:hAnsi="宋体" w:cs="宋体" w:hint="eastAsia"/>
          <w:sz w:val="28"/>
          <w:szCs w:val="28"/>
          <w:lang w:val="zh-CN"/>
        </w:rPr>
        <w:t>项目</w:t>
      </w:r>
      <w:r w:rsidRPr="00867AF3">
        <w:rPr>
          <w:rFonts w:ascii="宋体" w:hAnsi="宋体" w:cs="宋体" w:hint="eastAsia"/>
          <w:sz w:val="28"/>
          <w:szCs w:val="28"/>
          <w:lang w:val="zh-CN"/>
        </w:rPr>
        <w:t>招标文件的投标须知、合同条款、技术规范和其他有关文件后，我方完全无任何附加条件，承认招标文件中各项条款。我方愿意按照招标文件中各项条款的要求，以大写</w:t>
      </w:r>
      <w:r w:rsidRPr="00867AF3">
        <w:rPr>
          <w:rFonts w:ascii="宋体" w:hAnsi="宋体"/>
          <w:sz w:val="28"/>
          <w:szCs w:val="28"/>
          <w:u w:val="single"/>
        </w:rPr>
        <w:t xml:space="preserve">     </w:t>
      </w:r>
      <w:r w:rsidRPr="00867AF3">
        <w:rPr>
          <w:rFonts w:ascii="宋体" w:hAnsi="宋体" w:hint="eastAsia"/>
          <w:sz w:val="28"/>
          <w:szCs w:val="28"/>
          <w:u w:val="single"/>
        </w:rPr>
        <w:t xml:space="preserve">    </w:t>
      </w:r>
      <w:r w:rsidRPr="00867AF3">
        <w:rPr>
          <w:rFonts w:ascii="宋体" w:hAnsi="宋体"/>
          <w:sz w:val="28"/>
          <w:szCs w:val="28"/>
          <w:u w:val="single"/>
        </w:rPr>
        <w:t xml:space="preserve">  </w:t>
      </w:r>
      <w:r w:rsidRPr="00867AF3">
        <w:rPr>
          <w:rFonts w:ascii="宋体" w:hAnsi="宋体" w:cs="宋体" w:hint="eastAsia"/>
          <w:sz w:val="28"/>
          <w:szCs w:val="28"/>
          <w:u w:val="single"/>
          <w:lang w:val="zh-CN"/>
        </w:rPr>
        <w:t>万人民币</w:t>
      </w:r>
      <w:r w:rsidRPr="00867AF3">
        <w:rPr>
          <w:rFonts w:ascii="宋体" w:hAnsi="宋体" w:cs="宋体" w:hint="eastAsia"/>
          <w:sz w:val="28"/>
          <w:szCs w:val="28"/>
          <w:lang w:val="zh-CN"/>
        </w:rPr>
        <w:t>的投标报价，按上述合同条款的条件固定总价承包上述</w:t>
      </w:r>
      <w:r w:rsidR="00FB6C52" w:rsidRPr="00867AF3">
        <w:rPr>
          <w:rFonts w:ascii="宋体" w:hAnsi="宋体" w:cs="宋体" w:hint="eastAsia"/>
          <w:sz w:val="28"/>
          <w:szCs w:val="28"/>
          <w:lang w:val="zh-CN"/>
        </w:rPr>
        <w:t>项目</w:t>
      </w:r>
      <w:r w:rsidRPr="00867AF3">
        <w:rPr>
          <w:rFonts w:ascii="宋体" w:hAnsi="宋体" w:cs="宋体" w:hint="eastAsia"/>
          <w:sz w:val="28"/>
          <w:szCs w:val="28"/>
          <w:lang w:val="zh-CN"/>
        </w:rPr>
        <w:t>的施工、竣工和保修。</w:t>
      </w:r>
    </w:p>
    <w:p w14:paraId="78FF357E" w14:textId="77777777" w:rsidR="00BD66A6" w:rsidRPr="00867AF3" w:rsidRDefault="00BD66A6">
      <w:pPr>
        <w:autoSpaceDE w:val="0"/>
        <w:autoSpaceDN w:val="0"/>
        <w:adjustRightInd w:val="0"/>
        <w:spacing w:line="360" w:lineRule="auto"/>
        <w:ind w:firstLine="560"/>
        <w:rPr>
          <w:rFonts w:ascii="宋体" w:hAnsi="宋体"/>
          <w:sz w:val="28"/>
          <w:szCs w:val="28"/>
        </w:rPr>
      </w:pPr>
      <w:r w:rsidRPr="00867AF3">
        <w:rPr>
          <w:rFonts w:ascii="宋体" w:hAnsi="宋体"/>
          <w:sz w:val="28"/>
          <w:szCs w:val="28"/>
        </w:rPr>
        <w:t>2</w:t>
      </w:r>
      <w:r w:rsidRPr="00867AF3">
        <w:rPr>
          <w:rFonts w:ascii="宋体" w:hAnsi="宋体" w:hint="eastAsia"/>
          <w:sz w:val="28"/>
          <w:szCs w:val="28"/>
        </w:rPr>
        <w:t>、</w:t>
      </w:r>
      <w:r w:rsidRPr="00867AF3">
        <w:rPr>
          <w:rFonts w:ascii="宋体" w:hAnsi="宋体" w:cs="宋体" w:hint="eastAsia"/>
          <w:sz w:val="28"/>
          <w:szCs w:val="28"/>
          <w:lang w:val="zh-CN"/>
        </w:rPr>
        <w:t>一旦我方中标，我方保证在签订施工合同后的</w:t>
      </w:r>
      <w:r w:rsidRPr="00867AF3">
        <w:rPr>
          <w:rFonts w:ascii="宋体" w:hAnsi="宋体"/>
          <w:sz w:val="28"/>
          <w:szCs w:val="28"/>
          <w:u w:val="single"/>
        </w:rPr>
        <w:t xml:space="preserve">      </w:t>
      </w:r>
      <w:r w:rsidRPr="00867AF3">
        <w:rPr>
          <w:rFonts w:ascii="宋体" w:hAnsi="宋体" w:cs="宋体" w:hint="eastAsia"/>
          <w:sz w:val="28"/>
          <w:szCs w:val="28"/>
          <w:lang w:val="zh-CN"/>
        </w:rPr>
        <w:t>日内开工，在</w:t>
      </w:r>
      <w:r w:rsidRPr="00867AF3">
        <w:rPr>
          <w:rFonts w:ascii="宋体" w:hAnsi="宋体"/>
          <w:sz w:val="28"/>
          <w:szCs w:val="28"/>
          <w:u w:val="single"/>
        </w:rPr>
        <w:t xml:space="preserve">                </w:t>
      </w:r>
      <w:r w:rsidRPr="00867AF3">
        <w:rPr>
          <w:rFonts w:ascii="宋体" w:hAnsi="宋体" w:cs="宋体" w:hint="eastAsia"/>
          <w:sz w:val="28"/>
          <w:szCs w:val="28"/>
          <w:lang w:val="zh-CN"/>
        </w:rPr>
        <w:t>天（日历日）内竣工并移交整个</w:t>
      </w:r>
      <w:r w:rsidR="00FB6C52" w:rsidRPr="00867AF3">
        <w:rPr>
          <w:rFonts w:ascii="宋体" w:hAnsi="宋体" w:cs="宋体" w:hint="eastAsia"/>
          <w:sz w:val="28"/>
          <w:szCs w:val="28"/>
          <w:lang w:val="zh-CN"/>
        </w:rPr>
        <w:t>项目</w:t>
      </w:r>
      <w:r w:rsidRPr="00867AF3">
        <w:rPr>
          <w:rFonts w:ascii="宋体" w:hAnsi="宋体" w:cs="宋体" w:hint="eastAsia"/>
          <w:sz w:val="28"/>
          <w:szCs w:val="28"/>
          <w:lang w:val="zh-CN"/>
        </w:rPr>
        <w:t>。质量标准</w:t>
      </w:r>
      <w:r w:rsidRPr="00867AF3">
        <w:rPr>
          <w:rFonts w:ascii="宋体" w:hAnsi="宋体" w:cs="宋体" w:hint="eastAsia"/>
          <w:sz w:val="28"/>
          <w:szCs w:val="28"/>
          <w:u w:val="single"/>
          <w:lang w:val="zh-CN"/>
        </w:rPr>
        <w:t>为</w:t>
      </w:r>
      <w:r w:rsidRPr="00867AF3">
        <w:rPr>
          <w:rFonts w:ascii="宋体" w:hAnsi="宋体"/>
          <w:sz w:val="28"/>
          <w:szCs w:val="28"/>
          <w:u w:val="single"/>
        </w:rPr>
        <w:t xml:space="preserve">  </w:t>
      </w:r>
      <w:r w:rsidRPr="00867AF3">
        <w:rPr>
          <w:rFonts w:ascii="宋体" w:hAnsi="宋体" w:cs="宋体" w:hint="eastAsia"/>
          <w:sz w:val="28"/>
          <w:szCs w:val="28"/>
          <w:u w:val="single"/>
          <w:lang w:val="zh-CN"/>
        </w:rPr>
        <w:t>合格</w:t>
      </w:r>
      <w:r w:rsidRPr="00867AF3">
        <w:rPr>
          <w:rFonts w:ascii="宋体" w:hAnsi="宋体"/>
          <w:sz w:val="28"/>
          <w:szCs w:val="28"/>
          <w:u w:val="single"/>
        </w:rPr>
        <w:t xml:space="preserve">  </w:t>
      </w:r>
      <w:r w:rsidRPr="00867AF3">
        <w:rPr>
          <w:rFonts w:ascii="宋体" w:hAnsi="宋体" w:cs="宋体" w:hint="eastAsia"/>
          <w:sz w:val="28"/>
          <w:szCs w:val="28"/>
          <w:lang w:val="zh-CN"/>
        </w:rPr>
        <w:t>。</w:t>
      </w:r>
    </w:p>
    <w:p w14:paraId="71B41603" w14:textId="77777777" w:rsidR="00BD66A6" w:rsidRPr="00867AF3" w:rsidRDefault="00BD66A6">
      <w:pPr>
        <w:autoSpaceDE w:val="0"/>
        <w:autoSpaceDN w:val="0"/>
        <w:adjustRightInd w:val="0"/>
        <w:spacing w:line="360" w:lineRule="auto"/>
        <w:ind w:firstLine="560"/>
        <w:rPr>
          <w:rFonts w:ascii="宋体" w:hAnsi="宋体" w:cs="宋体"/>
          <w:sz w:val="28"/>
          <w:szCs w:val="28"/>
          <w:lang w:val="zh-CN"/>
        </w:rPr>
      </w:pPr>
      <w:r w:rsidRPr="00867AF3">
        <w:rPr>
          <w:rFonts w:ascii="宋体" w:hAnsi="宋体"/>
          <w:sz w:val="28"/>
          <w:szCs w:val="28"/>
        </w:rPr>
        <w:t>3</w:t>
      </w:r>
      <w:r w:rsidRPr="00867AF3">
        <w:rPr>
          <w:rFonts w:ascii="宋体" w:hAnsi="宋体" w:hint="eastAsia"/>
          <w:sz w:val="28"/>
          <w:szCs w:val="28"/>
        </w:rPr>
        <w:t>、</w:t>
      </w:r>
      <w:r w:rsidRPr="00867AF3">
        <w:rPr>
          <w:rFonts w:ascii="宋体" w:hAnsi="宋体" w:cs="宋体" w:hint="eastAsia"/>
          <w:sz w:val="28"/>
          <w:szCs w:val="28"/>
          <w:lang w:val="zh-CN"/>
        </w:rPr>
        <w:t>如果我方中标，我方将按照招标文件和合同条款的规定提交规定数额的履约保证金，并对此承担责任。</w:t>
      </w:r>
    </w:p>
    <w:p w14:paraId="24BD5904" w14:textId="77777777" w:rsidR="00BD66A6" w:rsidRPr="00867AF3" w:rsidRDefault="00BD66A6">
      <w:pPr>
        <w:autoSpaceDE w:val="0"/>
        <w:autoSpaceDN w:val="0"/>
        <w:adjustRightInd w:val="0"/>
        <w:spacing w:line="360" w:lineRule="auto"/>
        <w:ind w:firstLine="560"/>
        <w:rPr>
          <w:rFonts w:ascii="宋体" w:hAnsi="宋体"/>
          <w:sz w:val="28"/>
          <w:szCs w:val="28"/>
        </w:rPr>
      </w:pPr>
      <w:r w:rsidRPr="00867AF3">
        <w:rPr>
          <w:rFonts w:ascii="宋体" w:hAnsi="宋体" w:cs="宋体" w:hint="eastAsia"/>
          <w:sz w:val="28"/>
          <w:szCs w:val="28"/>
          <w:lang w:val="zh-CN"/>
        </w:rPr>
        <w:t>4、我方的其他优惠条件：</w:t>
      </w:r>
      <w:r w:rsidRPr="00867AF3">
        <w:rPr>
          <w:rFonts w:ascii="宋体" w:hAnsi="宋体" w:cs="宋体" w:hint="eastAsia"/>
          <w:sz w:val="28"/>
          <w:szCs w:val="28"/>
          <w:u w:val="single"/>
          <w:lang w:val="zh-CN"/>
        </w:rPr>
        <w:t xml:space="preserve">                                  </w:t>
      </w:r>
    </w:p>
    <w:p w14:paraId="0F0CC5E6" w14:textId="77777777" w:rsidR="00BD66A6" w:rsidRPr="00867AF3" w:rsidRDefault="00BD66A6">
      <w:pPr>
        <w:autoSpaceDE w:val="0"/>
        <w:autoSpaceDN w:val="0"/>
        <w:adjustRightInd w:val="0"/>
        <w:spacing w:line="360" w:lineRule="auto"/>
        <w:ind w:firstLine="560"/>
        <w:rPr>
          <w:rFonts w:ascii="宋体" w:hAnsi="宋体"/>
          <w:sz w:val="28"/>
          <w:szCs w:val="28"/>
        </w:rPr>
      </w:pPr>
      <w:r w:rsidRPr="00867AF3">
        <w:rPr>
          <w:rFonts w:ascii="宋体" w:hAnsi="宋体" w:hint="eastAsia"/>
          <w:sz w:val="28"/>
          <w:szCs w:val="28"/>
        </w:rPr>
        <w:t>5、</w:t>
      </w:r>
      <w:r w:rsidRPr="00867AF3">
        <w:rPr>
          <w:rFonts w:ascii="宋体" w:hAnsi="宋体" w:cs="宋体" w:hint="eastAsia"/>
          <w:sz w:val="28"/>
          <w:szCs w:val="28"/>
          <w:lang w:val="zh-CN"/>
        </w:rPr>
        <w:t>我方同意在招标文件中规定的投标有效期内，本投标文件始终对我方有约束力且随时可能按此投标文件中标。</w:t>
      </w:r>
    </w:p>
    <w:p w14:paraId="7810BB0E" w14:textId="77777777" w:rsidR="00BD66A6" w:rsidRPr="00867AF3" w:rsidRDefault="00BD66A6">
      <w:pPr>
        <w:autoSpaceDE w:val="0"/>
        <w:autoSpaceDN w:val="0"/>
        <w:adjustRightInd w:val="0"/>
        <w:spacing w:line="360" w:lineRule="auto"/>
        <w:ind w:firstLine="560"/>
        <w:rPr>
          <w:rFonts w:ascii="宋体" w:hAnsi="宋体"/>
          <w:sz w:val="28"/>
          <w:szCs w:val="28"/>
        </w:rPr>
      </w:pPr>
      <w:r w:rsidRPr="00867AF3">
        <w:rPr>
          <w:rFonts w:ascii="宋体" w:hAnsi="宋体" w:hint="eastAsia"/>
          <w:sz w:val="28"/>
          <w:szCs w:val="28"/>
        </w:rPr>
        <w:t>6、</w:t>
      </w:r>
      <w:r w:rsidRPr="00867AF3">
        <w:rPr>
          <w:rFonts w:ascii="宋体" w:hAnsi="宋体" w:cs="宋体" w:hint="eastAsia"/>
          <w:sz w:val="28"/>
          <w:szCs w:val="28"/>
          <w:lang w:val="zh-CN"/>
        </w:rPr>
        <w:t>除非另外达成协议并生效，你方的中标通知书和本投标文件将构成约束我们双方的合同。</w:t>
      </w:r>
    </w:p>
    <w:p w14:paraId="4E2EB6A7" w14:textId="53E505A4" w:rsidR="00BD66A6" w:rsidRDefault="00BD66A6" w:rsidP="00867AF3">
      <w:pPr>
        <w:autoSpaceDE w:val="0"/>
        <w:autoSpaceDN w:val="0"/>
        <w:adjustRightInd w:val="0"/>
        <w:spacing w:line="360" w:lineRule="auto"/>
        <w:rPr>
          <w:rFonts w:ascii="宋体" w:hAnsi="宋体"/>
          <w:sz w:val="28"/>
          <w:szCs w:val="28"/>
        </w:rPr>
      </w:pPr>
    </w:p>
    <w:p w14:paraId="141646AA" w14:textId="77777777" w:rsidR="00867AF3" w:rsidRPr="00867AF3" w:rsidRDefault="00867AF3" w:rsidP="00867AF3">
      <w:pPr>
        <w:autoSpaceDE w:val="0"/>
        <w:autoSpaceDN w:val="0"/>
        <w:adjustRightInd w:val="0"/>
        <w:spacing w:line="360" w:lineRule="auto"/>
        <w:rPr>
          <w:rFonts w:ascii="宋体" w:hAnsi="宋体"/>
          <w:sz w:val="28"/>
          <w:szCs w:val="28"/>
        </w:rPr>
      </w:pPr>
    </w:p>
    <w:p w14:paraId="7121F4FD"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法定代表人或委托代理人（签字盖章）：</w:t>
      </w:r>
      <w:r w:rsidRPr="00867AF3">
        <w:rPr>
          <w:rFonts w:ascii="宋体" w:hAnsi="宋体"/>
          <w:sz w:val="28"/>
          <w:szCs w:val="28"/>
        </w:rPr>
        <w:t xml:space="preserve">  </w:t>
      </w:r>
    </w:p>
    <w:p w14:paraId="3EC08353"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公司名称（盖章）：</w:t>
      </w:r>
    </w:p>
    <w:p w14:paraId="7A7AD2E7"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地</w:t>
      </w:r>
      <w:r w:rsidRPr="00867AF3">
        <w:rPr>
          <w:rFonts w:ascii="宋体" w:hAnsi="宋体"/>
          <w:sz w:val="28"/>
          <w:szCs w:val="28"/>
        </w:rPr>
        <w:t xml:space="preserve">   </w:t>
      </w:r>
      <w:r w:rsidRPr="00867AF3">
        <w:rPr>
          <w:rFonts w:ascii="宋体" w:hAnsi="宋体" w:cs="宋体" w:hint="eastAsia"/>
          <w:sz w:val="28"/>
          <w:szCs w:val="28"/>
          <w:lang w:val="zh-CN"/>
        </w:rPr>
        <w:t>址：</w:t>
      </w:r>
      <w:r w:rsidRPr="00867AF3">
        <w:rPr>
          <w:rFonts w:ascii="宋体" w:hAnsi="宋体"/>
          <w:sz w:val="28"/>
          <w:szCs w:val="28"/>
        </w:rPr>
        <w:t xml:space="preserve">                               </w:t>
      </w:r>
      <w:r w:rsidRPr="00867AF3">
        <w:rPr>
          <w:rFonts w:ascii="宋体" w:hAnsi="宋体" w:cs="宋体" w:hint="eastAsia"/>
          <w:sz w:val="28"/>
          <w:szCs w:val="28"/>
          <w:lang w:val="zh-CN"/>
        </w:rPr>
        <w:t>日</w:t>
      </w:r>
      <w:r w:rsidRPr="00867AF3">
        <w:rPr>
          <w:rFonts w:ascii="宋体" w:hAnsi="宋体"/>
          <w:sz w:val="28"/>
          <w:szCs w:val="28"/>
        </w:rPr>
        <w:t xml:space="preserve">  </w:t>
      </w:r>
      <w:r w:rsidRPr="00867AF3">
        <w:rPr>
          <w:rFonts w:ascii="宋体" w:hAnsi="宋体" w:cs="宋体" w:hint="eastAsia"/>
          <w:sz w:val="28"/>
          <w:szCs w:val="28"/>
          <w:lang w:val="zh-CN"/>
        </w:rPr>
        <w:t>期：</w:t>
      </w:r>
    </w:p>
    <w:p w14:paraId="1036F703" w14:textId="77777777" w:rsidR="0056021E" w:rsidRPr="00867AF3" w:rsidRDefault="000F7408" w:rsidP="00867AF3">
      <w:pPr>
        <w:pStyle w:val="10"/>
        <w:jc w:val="left"/>
        <w:rPr>
          <w:rFonts w:ascii="宋体" w:hAnsi="宋体" w:cs="宋体"/>
          <w:sz w:val="28"/>
          <w:szCs w:val="28"/>
          <w:lang w:val="zh-CN"/>
        </w:rPr>
      </w:pPr>
      <w:r w:rsidRPr="00867AF3">
        <w:rPr>
          <w:rFonts w:ascii="宋体" w:hAnsi="宋体"/>
          <w:sz w:val="28"/>
          <w:szCs w:val="28"/>
        </w:rPr>
        <w:br w:type="page"/>
      </w:r>
      <w:bookmarkStart w:id="29" w:name="_Toc90122829"/>
      <w:proofErr w:type="spellStart"/>
      <w:r w:rsidR="0056021E" w:rsidRPr="00867AF3">
        <w:rPr>
          <w:rFonts w:hint="eastAsia"/>
          <w:b w:val="0"/>
          <w:bCs w:val="0"/>
          <w:sz w:val="28"/>
          <w:szCs w:val="28"/>
        </w:rPr>
        <w:lastRenderedPageBreak/>
        <w:t>三、法定代表人身份证明、资格证明书或授权委托人身份证明、授权委托书（原件</w:t>
      </w:r>
      <w:proofErr w:type="spellEnd"/>
      <w:r w:rsidR="0056021E" w:rsidRPr="00867AF3">
        <w:rPr>
          <w:rFonts w:hint="eastAsia"/>
          <w:b w:val="0"/>
          <w:bCs w:val="0"/>
          <w:sz w:val="28"/>
          <w:szCs w:val="28"/>
        </w:rPr>
        <w:t>）</w:t>
      </w:r>
      <w:bookmarkEnd w:id="29"/>
    </w:p>
    <w:p w14:paraId="27AEEA2F" w14:textId="77777777" w:rsidR="00BD66A6" w:rsidRPr="00867AF3" w:rsidRDefault="00BD66A6" w:rsidP="000F7408">
      <w:pPr>
        <w:autoSpaceDE w:val="0"/>
        <w:autoSpaceDN w:val="0"/>
        <w:adjustRightInd w:val="0"/>
        <w:spacing w:line="360" w:lineRule="auto"/>
        <w:jc w:val="center"/>
        <w:rPr>
          <w:rFonts w:ascii="宋体" w:hAnsi="宋体"/>
          <w:sz w:val="36"/>
          <w:szCs w:val="36"/>
        </w:rPr>
      </w:pPr>
      <w:r w:rsidRPr="00867AF3">
        <w:rPr>
          <w:rFonts w:ascii="宋体" w:hAnsi="宋体" w:hint="eastAsia"/>
          <w:b/>
          <w:sz w:val="36"/>
          <w:szCs w:val="36"/>
        </w:rPr>
        <w:t>法定代表人资格证明书</w:t>
      </w:r>
    </w:p>
    <w:p w14:paraId="7C5ADA79" w14:textId="77777777" w:rsidR="00BD66A6" w:rsidRPr="00867AF3" w:rsidRDefault="00BD66A6">
      <w:pPr>
        <w:spacing w:line="560" w:lineRule="exact"/>
        <w:jc w:val="center"/>
        <w:rPr>
          <w:rFonts w:ascii="宋体" w:hAnsi="宋体" w:cs="宋体"/>
          <w:sz w:val="24"/>
        </w:rPr>
      </w:pPr>
      <w:r w:rsidRPr="00867AF3">
        <w:rPr>
          <w:rFonts w:ascii="宋体" w:hAnsi="宋体" w:cs="宋体" w:hint="eastAsia"/>
          <w:sz w:val="24"/>
        </w:rPr>
        <w:t>（法定代表人参加报价的，出具此证明书）</w:t>
      </w:r>
    </w:p>
    <w:p w14:paraId="447C4626" w14:textId="77777777" w:rsidR="00BD66A6" w:rsidRPr="00867AF3" w:rsidRDefault="00BD66A6">
      <w:pPr>
        <w:autoSpaceDE w:val="0"/>
        <w:autoSpaceDN w:val="0"/>
        <w:adjustRightInd w:val="0"/>
        <w:spacing w:line="360" w:lineRule="auto"/>
        <w:jc w:val="center"/>
        <w:rPr>
          <w:rFonts w:ascii="宋体" w:hAnsi="宋体"/>
          <w:b/>
          <w:sz w:val="36"/>
          <w:szCs w:val="36"/>
        </w:rPr>
      </w:pPr>
    </w:p>
    <w:p w14:paraId="6E9BF2BF"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hint="eastAsia"/>
          <w:sz w:val="28"/>
          <w:szCs w:val="28"/>
        </w:rPr>
        <w:t>单位名称：</w:t>
      </w:r>
    </w:p>
    <w:p w14:paraId="6FBC8C82"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hint="eastAsia"/>
          <w:sz w:val="28"/>
          <w:szCs w:val="28"/>
        </w:rPr>
        <w:t>地    址：</w:t>
      </w:r>
    </w:p>
    <w:p w14:paraId="2F6752A3"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hint="eastAsia"/>
          <w:sz w:val="28"/>
          <w:szCs w:val="28"/>
        </w:rPr>
        <w:t>姓    名：</w:t>
      </w:r>
    </w:p>
    <w:p w14:paraId="29D9F0FC"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hint="eastAsia"/>
          <w:sz w:val="28"/>
          <w:szCs w:val="28"/>
        </w:rPr>
        <w:t>性    别：</w:t>
      </w:r>
    </w:p>
    <w:p w14:paraId="28FECF1C"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hint="eastAsia"/>
          <w:sz w:val="28"/>
          <w:szCs w:val="28"/>
        </w:rPr>
        <w:t>年    龄：</w:t>
      </w:r>
    </w:p>
    <w:p w14:paraId="525C3DA9"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hint="eastAsia"/>
          <w:sz w:val="28"/>
          <w:szCs w:val="28"/>
        </w:rPr>
        <w:t>职    务：</w:t>
      </w:r>
    </w:p>
    <w:p w14:paraId="37B66A17" w14:textId="77777777" w:rsidR="00BD66A6" w:rsidRPr="00867AF3" w:rsidRDefault="00BD66A6">
      <w:pPr>
        <w:autoSpaceDE w:val="0"/>
        <w:autoSpaceDN w:val="0"/>
        <w:adjustRightInd w:val="0"/>
        <w:spacing w:line="480" w:lineRule="auto"/>
        <w:ind w:firstLine="720"/>
        <w:rPr>
          <w:rFonts w:ascii="宋体" w:hAnsi="宋体"/>
          <w:sz w:val="28"/>
          <w:szCs w:val="28"/>
        </w:rPr>
      </w:pPr>
      <w:r w:rsidRPr="00867AF3">
        <w:rPr>
          <w:rFonts w:ascii="宋体" w:hAnsi="宋体" w:hint="eastAsia"/>
          <w:sz w:val="28"/>
          <w:szCs w:val="28"/>
        </w:rPr>
        <w:t>系</w:t>
      </w:r>
      <w:r w:rsidRPr="00867AF3">
        <w:rPr>
          <w:rFonts w:ascii="宋体" w:hAnsi="宋体" w:hint="eastAsia"/>
          <w:sz w:val="28"/>
          <w:szCs w:val="28"/>
          <w:u w:val="single"/>
        </w:rPr>
        <w:t xml:space="preserve">             </w:t>
      </w:r>
      <w:r w:rsidRPr="00867AF3">
        <w:rPr>
          <w:rFonts w:ascii="宋体" w:hAnsi="宋体" w:hint="eastAsia"/>
          <w:sz w:val="28"/>
          <w:szCs w:val="28"/>
        </w:rPr>
        <w:t>的法人代表，为施工的</w:t>
      </w:r>
      <w:r w:rsidRPr="00867AF3">
        <w:rPr>
          <w:rFonts w:ascii="宋体" w:hAnsi="宋体" w:hint="eastAsia"/>
          <w:sz w:val="28"/>
          <w:szCs w:val="28"/>
          <w:u w:val="single"/>
        </w:rPr>
        <w:t xml:space="preserve">                    </w:t>
      </w:r>
      <w:r w:rsidR="00FB6C52" w:rsidRPr="00867AF3">
        <w:rPr>
          <w:rFonts w:ascii="宋体" w:hAnsi="宋体" w:hint="eastAsia"/>
          <w:sz w:val="28"/>
          <w:szCs w:val="28"/>
        </w:rPr>
        <w:t>项目</w:t>
      </w:r>
      <w:r w:rsidRPr="00867AF3">
        <w:rPr>
          <w:rFonts w:ascii="宋体" w:hAnsi="宋体" w:hint="eastAsia"/>
          <w:sz w:val="28"/>
          <w:szCs w:val="28"/>
        </w:rPr>
        <w:t>，签署上述</w:t>
      </w:r>
      <w:r w:rsidR="00FB6C52" w:rsidRPr="00867AF3">
        <w:rPr>
          <w:rFonts w:ascii="宋体" w:hAnsi="宋体" w:hint="eastAsia"/>
          <w:sz w:val="28"/>
          <w:szCs w:val="28"/>
        </w:rPr>
        <w:t>项目</w:t>
      </w:r>
      <w:r w:rsidRPr="00867AF3">
        <w:rPr>
          <w:rFonts w:ascii="宋体" w:hAnsi="宋体" w:hint="eastAsia"/>
          <w:sz w:val="28"/>
          <w:szCs w:val="28"/>
        </w:rPr>
        <w:t>的投标文件、签署合同和处理与之有关的一</w:t>
      </w:r>
      <w:r w:rsidR="00FB6C52" w:rsidRPr="00867AF3">
        <w:rPr>
          <w:rFonts w:ascii="宋体" w:hAnsi="宋体" w:hint="eastAsia"/>
          <w:sz w:val="28"/>
          <w:szCs w:val="28"/>
        </w:rPr>
        <w:t>切</w:t>
      </w:r>
      <w:r w:rsidRPr="00867AF3">
        <w:rPr>
          <w:rFonts w:ascii="宋体" w:hAnsi="宋体" w:hint="eastAsia"/>
          <w:sz w:val="28"/>
          <w:szCs w:val="28"/>
        </w:rPr>
        <w:t>事物。</w:t>
      </w:r>
    </w:p>
    <w:p w14:paraId="6C10CB32" w14:textId="77777777" w:rsidR="00BD66A6" w:rsidRPr="00867AF3" w:rsidRDefault="00BD66A6">
      <w:pPr>
        <w:autoSpaceDE w:val="0"/>
        <w:autoSpaceDN w:val="0"/>
        <w:adjustRightInd w:val="0"/>
        <w:spacing w:line="360" w:lineRule="auto"/>
        <w:ind w:firstLine="555"/>
        <w:rPr>
          <w:rFonts w:ascii="宋体" w:hAnsi="宋体"/>
          <w:sz w:val="28"/>
          <w:szCs w:val="28"/>
        </w:rPr>
      </w:pPr>
      <w:r w:rsidRPr="00867AF3">
        <w:rPr>
          <w:rFonts w:ascii="宋体" w:hAnsi="宋体" w:hint="eastAsia"/>
          <w:sz w:val="28"/>
          <w:szCs w:val="28"/>
        </w:rPr>
        <w:t>特此证明</w:t>
      </w:r>
    </w:p>
    <w:p w14:paraId="5AE78A35" w14:textId="77777777" w:rsidR="00BD66A6" w:rsidRPr="00867AF3" w:rsidRDefault="00BD66A6">
      <w:pPr>
        <w:autoSpaceDE w:val="0"/>
        <w:autoSpaceDN w:val="0"/>
        <w:adjustRightInd w:val="0"/>
        <w:spacing w:line="360" w:lineRule="auto"/>
        <w:rPr>
          <w:rFonts w:ascii="宋体" w:hAnsi="宋体"/>
          <w:sz w:val="28"/>
          <w:szCs w:val="28"/>
        </w:rPr>
      </w:pPr>
    </w:p>
    <w:p w14:paraId="7FADF089" w14:textId="77777777" w:rsidR="00BD66A6" w:rsidRPr="00867AF3" w:rsidRDefault="00BD66A6">
      <w:pPr>
        <w:autoSpaceDE w:val="0"/>
        <w:autoSpaceDN w:val="0"/>
        <w:adjustRightInd w:val="0"/>
        <w:spacing w:line="360" w:lineRule="auto"/>
        <w:ind w:firstLine="555"/>
        <w:rPr>
          <w:rFonts w:ascii="宋体" w:hAnsi="宋体"/>
          <w:sz w:val="28"/>
          <w:szCs w:val="28"/>
        </w:rPr>
      </w:pPr>
      <w:r w:rsidRPr="00867AF3">
        <w:rPr>
          <w:rFonts w:ascii="宋体" w:hAnsi="宋体" w:hint="eastAsia"/>
          <w:sz w:val="28"/>
          <w:szCs w:val="28"/>
        </w:rPr>
        <w:t>投标人（盖章）：</w:t>
      </w:r>
    </w:p>
    <w:p w14:paraId="4EF1BD71" w14:textId="77777777" w:rsidR="00BD66A6" w:rsidRPr="00867AF3" w:rsidRDefault="00BD66A6">
      <w:pPr>
        <w:autoSpaceDE w:val="0"/>
        <w:autoSpaceDN w:val="0"/>
        <w:adjustRightInd w:val="0"/>
        <w:spacing w:line="360" w:lineRule="auto"/>
        <w:ind w:firstLine="555"/>
        <w:rPr>
          <w:rFonts w:ascii="宋体" w:hAnsi="宋体"/>
          <w:sz w:val="28"/>
          <w:szCs w:val="28"/>
        </w:rPr>
      </w:pPr>
      <w:r w:rsidRPr="00867AF3">
        <w:rPr>
          <w:rFonts w:ascii="宋体" w:hAnsi="宋体" w:hint="eastAsia"/>
          <w:sz w:val="28"/>
          <w:szCs w:val="28"/>
        </w:rPr>
        <w:t>日期：</w:t>
      </w:r>
    </w:p>
    <w:p w14:paraId="2AFD73B1" w14:textId="77777777" w:rsidR="00BD66A6" w:rsidRPr="00867AF3" w:rsidRDefault="00BD66A6" w:rsidP="0056021E">
      <w:pPr>
        <w:autoSpaceDE w:val="0"/>
        <w:autoSpaceDN w:val="0"/>
        <w:adjustRightInd w:val="0"/>
        <w:spacing w:line="360" w:lineRule="auto"/>
        <w:rPr>
          <w:rFonts w:ascii="宋体" w:hAnsi="宋体"/>
          <w:b/>
          <w:sz w:val="28"/>
          <w:szCs w:val="28"/>
        </w:rPr>
      </w:pPr>
    </w:p>
    <w:p w14:paraId="584C0665" w14:textId="77777777" w:rsidR="00BD66A6" w:rsidRPr="00867AF3" w:rsidRDefault="00BD66A6">
      <w:pPr>
        <w:autoSpaceDE w:val="0"/>
        <w:autoSpaceDN w:val="0"/>
        <w:adjustRightInd w:val="0"/>
        <w:spacing w:line="360" w:lineRule="auto"/>
        <w:ind w:firstLine="555"/>
        <w:rPr>
          <w:rFonts w:ascii="宋体" w:hAnsi="宋体"/>
          <w:sz w:val="28"/>
          <w:szCs w:val="28"/>
        </w:rPr>
      </w:pPr>
      <w:r w:rsidRPr="00867AF3">
        <w:rPr>
          <w:rFonts w:ascii="宋体" w:hAnsi="宋体" w:hint="eastAsia"/>
          <w:sz w:val="28"/>
          <w:szCs w:val="28"/>
        </w:rPr>
        <w:t>注：后附法定代表人的身份证复印件</w:t>
      </w:r>
    </w:p>
    <w:p w14:paraId="779E3A43" w14:textId="77777777" w:rsidR="00BD66A6" w:rsidRPr="00867AF3" w:rsidRDefault="000F7408" w:rsidP="00114845">
      <w:pPr>
        <w:spacing w:line="600" w:lineRule="exact"/>
        <w:jc w:val="center"/>
        <w:rPr>
          <w:rFonts w:ascii="宋体" w:hAnsi="宋体" w:cs="宋体"/>
          <w:b/>
          <w:bCs/>
          <w:sz w:val="36"/>
          <w:szCs w:val="36"/>
          <w:lang w:val="zh-CN"/>
        </w:rPr>
      </w:pPr>
      <w:r w:rsidRPr="00867AF3">
        <w:rPr>
          <w:rFonts w:ascii="宋体" w:hAnsi="宋体" w:cs="宋体"/>
          <w:b/>
          <w:bCs/>
          <w:sz w:val="28"/>
          <w:szCs w:val="28"/>
          <w:lang w:val="zh-CN"/>
        </w:rPr>
        <w:br w:type="page"/>
      </w:r>
      <w:r w:rsidR="00BD66A6" w:rsidRPr="00867AF3">
        <w:rPr>
          <w:rFonts w:ascii="宋体" w:hAnsi="宋体" w:cs="宋体" w:hint="eastAsia"/>
          <w:b/>
          <w:bCs/>
          <w:sz w:val="36"/>
          <w:szCs w:val="36"/>
          <w:lang w:val="zh-CN"/>
        </w:rPr>
        <w:lastRenderedPageBreak/>
        <w:t>授权委托书</w:t>
      </w:r>
    </w:p>
    <w:p w14:paraId="0C2E19EC" w14:textId="77777777" w:rsidR="00BD66A6" w:rsidRPr="00867AF3" w:rsidRDefault="00BD66A6">
      <w:pPr>
        <w:spacing w:line="400" w:lineRule="exact"/>
        <w:jc w:val="center"/>
        <w:rPr>
          <w:rFonts w:ascii="宋体" w:hAnsi="宋体" w:cs="宋体"/>
          <w:sz w:val="24"/>
        </w:rPr>
      </w:pPr>
      <w:r w:rsidRPr="00867AF3">
        <w:rPr>
          <w:rFonts w:ascii="宋体" w:hAnsi="宋体" w:cs="宋体" w:hint="eastAsia"/>
          <w:b/>
          <w:bCs/>
          <w:sz w:val="28"/>
          <w:szCs w:val="28"/>
          <w:lang w:val="zh-CN"/>
        </w:rPr>
        <w:t>（</w:t>
      </w:r>
      <w:r w:rsidRPr="00867AF3">
        <w:rPr>
          <w:rFonts w:ascii="宋体" w:hAnsi="宋体" w:cs="宋体" w:hint="eastAsia"/>
          <w:sz w:val="24"/>
        </w:rPr>
        <w:t>授权代表人参加报价的，出具此授权委托书</w:t>
      </w:r>
      <w:r w:rsidRPr="00867AF3">
        <w:rPr>
          <w:rFonts w:ascii="宋体" w:hAnsi="宋体" w:cs="宋体" w:hint="eastAsia"/>
          <w:b/>
          <w:bCs/>
          <w:sz w:val="28"/>
          <w:szCs w:val="28"/>
          <w:lang w:val="zh-CN"/>
        </w:rPr>
        <w:t>）</w:t>
      </w:r>
    </w:p>
    <w:p w14:paraId="5FA536B1" w14:textId="77777777" w:rsidR="00BD66A6" w:rsidRPr="00867AF3" w:rsidRDefault="00BD66A6">
      <w:pPr>
        <w:autoSpaceDE w:val="0"/>
        <w:autoSpaceDN w:val="0"/>
        <w:adjustRightInd w:val="0"/>
        <w:spacing w:line="360" w:lineRule="auto"/>
        <w:jc w:val="center"/>
        <w:rPr>
          <w:rFonts w:ascii="宋体" w:hAnsi="宋体"/>
          <w:b/>
          <w:bCs/>
          <w:sz w:val="28"/>
          <w:szCs w:val="28"/>
        </w:rPr>
      </w:pPr>
    </w:p>
    <w:p w14:paraId="60301AD6" w14:textId="77777777" w:rsidR="00BD66A6" w:rsidRPr="00867AF3" w:rsidRDefault="00BD66A6">
      <w:pPr>
        <w:autoSpaceDE w:val="0"/>
        <w:autoSpaceDN w:val="0"/>
        <w:adjustRightInd w:val="0"/>
        <w:spacing w:line="480" w:lineRule="auto"/>
        <w:ind w:firstLine="840"/>
        <w:rPr>
          <w:rFonts w:ascii="宋体" w:hAnsi="宋体"/>
          <w:sz w:val="28"/>
          <w:szCs w:val="28"/>
          <w:u w:val="single"/>
        </w:rPr>
      </w:pPr>
      <w:r w:rsidRPr="00867AF3">
        <w:rPr>
          <w:rFonts w:ascii="宋体" w:hAnsi="宋体" w:cs="宋体" w:hint="eastAsia"/>
          <w:sz w:val="28"/>
          <w:szCs w:val="28"/>
          <w:lang w:val="zh-CN"/>
        </w:rPr>
        <w:t>本授权委托书声明：我</w:t>
      </w:r>
      <w:r w:rsidRPr="00867AF3">
        <w:rPr>
          <w:rFonts w:ascii="宋体" w:hAnsi="宋体"/>
          <w:sz w:val="28"/>
          <w:szCs w:val="28"/>
          <w:u w:val="single"/>
        </w:rPr>
        <w:t xml:space="preserve">            </w:t>
      </w:r>
      <w:r w:rsidRPr="00867AF3">
        <w:rPr>
          <w:rFonts w:ascii="宋体" w:hAnsi="宋体" w:cs="宋体" w:hint="eastAsia"/>
          <w:sz w:val="28"/>
          <w:szCs w:val="28"/>
          <w:lang w:val="zh-CN"/>
        </w:rPr>
        <w:t>（姓名）系</w:t>
      </w:r>
      <w:r w:rsidR="0056021E" w:rsidRPr="00867AF3">
        <w:rPr>
          <w:rFonts w:ascii="宋体" w:hAnsi="宋体" w:cs="宋体" w:hint="eastAsia"/>
          <w:sz w:val="28"/>
          <w:szCs w:val="28"/>
          <w:u w:val="single"/>
          <w:lang w:val="zh-CN"/>
        </w:rPr>
        <w:t xml:space="preserve"> </w:t>
      </w:r>
      <w:r w:rsidR="0056021E" w:rsidRPr="00867AF3">
        <w:rPr>
          <w:rFonts w:ascii="宋体" w:hAnsi="宋体" w:cs="宋体"/>
          <w:sz w:val="28"/>
          <w:szCs w:val="28"/>
          <w:u w:val="single"/>
          <w:lang w:val="zh-CN"/>
        </w:rPr>
        <w:t xml:space="preserve">    </w:t>
      </w:r>
      <w:r w:rsidR="006F5885" w:rsidRPr="00867AF3">
        <w:rPr>
          <w:rFonts w:ascii="宋体" w:hAnsi="宋体" w:cs="宋体"/>
          <w:sz w:val="28"/>
          <w:szCs w:val="28"/>
          <w:u w:val="single"/>
          <w:lang w:val="zh-CN"/>
        </w:rPr>
        <w:t xml:space="preserve">    </w:t>
      </w:r>
      <w:r w:rsidR="0056021E" w:rsidRPr="00867AF3">
        <w:rPr>
          <w:rFonts w:ascii="宋体" w:hAnsi="宋体" w:cs="宋体"/>
          <w:sz w:val="28"/>
          <w:szCs w:val="28"/>
          <w:u w:val="single"/>
          <w:lang w:val="zh-CN"/>
        </w:rPr>
        <w:t xml:space="preserve">   </w:t>
      </w:r>
      <w:r w:rsidR="0056021E" w:rsidRPr="00867AF3">
        <w:rPr>
          <w:rFonts w:ascii="宋体" w:hAnsi="宋体" w:cs="宋体"/>
          <w:sz w:val="2"/>
          <w:szCs w:val="2"/>
          <w:u w:val="single"/>
          <w:lang w:val="zh-CN"/>
        </w:rPr>
        <w:t>.</w:t>
      </w:r>
      <w:r w:rsidR="0056021E" w:rsidRPr="00867AF3">
        <w:rPr>
          <w:rFonts w:ascii="宋体" w:hAnsi="宋体" w:cs="宋体"/>
          <w:sz w:val="28"/>
          <w:szCs w:val="28"/>
          <w:lang w:val="zh-CN"/>
        </w:rPr>
        <w:t xml:space="preserve"> </w:t>
      </w:r>
      <w:r w:rsidRPr="00867AF3">
        <w:rPr>
          <w:rFonts w:ascii="宋体" w:hAnsi="宋体"/>
          <w:sz w:val="28"/>
          <w:szCs w:val="28"/>
          <w:u w:val="single"/>
        </w:rPr>
        <w:t xml:space="preserve"> </w:t>
      </w:r>
    </w:p>
    <w:p w14:paraId="30826B38" w14:textId="77777777" w:rsidR="00BD66A6" w:rsidRPr="00867AF3" w:rsidRDefault="00BD66A6">
      <w:pPr>
        <w:autoSpaceDE w:val="0"/>
        <w:autoSpaceDN w:val="0"/>
        <w:adjustRightInd w:val="0"/>
        <w:spacing w:line="480" w:lineRule="auto"/>
        <w:rPr>
          <w:rFonts w:ascii="宋体" w:hAnsi="宋体"/>
          <w:sz w:val="28"/>
          <w:szCs w:val="28"/>
          <w:u w:val="single"/>
        </w:rPr>
      </w:pPr>
      <w:r w:rsidRPr="00867AF3">
        <w:rPr>
          <w:rFonts w:ascii="宋体" w:hAnsi="宋体" w:cs="宋体" w:hint="eastAsia"/>
          <w:sz w:val="28"/>
          <w:szCs w:val="28"/>
          <w:lang w:val="zh-CN"/>
        </w:rPr>
        <w:t>（投标人名称</w:t>
      </w:r>
      <w:r w:rsidRPr="00867AF3">
        <w:rPr>
          <w:rFonts w:ascii="宋体" w:hAnsi="宋体"/>
          <w:sz w:val="28"/>
          <w:szCs w:val="28"/>
        </w:rPr>
        <w:t xml:space="preserve"> </w:t>
      </w:r>
      <w:r w:rsidRPr="00867AF3">
        <w:rPr>
          <w:rFonts w:ascii="宋体" w:hAnsi="宋体" w:cs="宋体" w:hint="eastAsia"/>
          <w:sz w:val="28"/>
          <w:szCs w:val="28"/>
          <w:lang w:val="zh-CN"/>
        </w:rPr>
        <w:t>）的法定代表人，现授权委托</w:t>
      </w:r>
      <w:r w:rsidRPr="00867AF3">
        <w:rPr>
          <w:rFonts w:ascii="宋体" w:hAnsi="宋体"/>
          <w:sz w:val="28"/>
          <w:szCs w:val="28"/>
          <w:u w:val="single"/>
        </w:rPr>
        <w:t xml:space="preserve">       </w:t>
      </w:r>
      <w:r w:rsidRPr="00867AF3">
        <w:rPr>
          <w:rFonts w:ascii="宋体" w:hAnsi="宋体" w:hint="eastAsia"/>
          <w:sz w:val="28"/>
          <w:szCs w:val="28"/>
          <w:u w:val="single"/>
        </w:rPr>
        <w:t xml:space="preserve">   </w:t>
      </w:r>
      <w:r w:rsidRPr="00867AF3">
        <w:rPr>
          <w:rFonts w:ascii="宋体" w:hAnsi="宋体"/>
          <w:sz w:val="28"/>
          <w:szCs w:val="28"/>
          <w:u w:val="single"/>
        </w:rPr>
        <w:t xml:space="preserve">      </w:t>
      </w:r>
      <w:r w:rsidRPr="00867AF3">
        <w:rPr>
          <w:rFonts w:ascii="宋体" w:hAnsi="宋体" w:cs="宋体" w:hint="eastAsia"/>
          <w:sz w:val="28"/>
          <w:szCs w:val="28"/>
          <w:lang w:val="zh-CN"/>
        </w:rPr>
        <w:t>（单位名称）的</w:t>
      </w:r>
      <w:r w:rsidRPr="00867AF3">
        <w:rPr>
          <w:rFonts w:ascii="宋体" w:hAnsi="宋体"/>
          <w:sz w:val="28"/>
          <w:szCs w:val="28"/>
          <w:u w:val="single"/>
        </w:rPr>
        <w:t xml:space="preserve">     </w:t>
      </w:r>
      <w:r w:rsidRPr="00867AF3">
        <w:rPr>
          <w:rFonts w:ascii="宋体" w:hAnsi="宋体" w:hint="eastAsia"/>
          <w:sz w:val="28"/>
          <w:szCs w:val="28"/>
          <w:u w:val="single"/>
        </w:rPr>
        <w:t xml:space="preserve">   </w:t>
      </w:r>
      <w:r w:rsidRPr="00867AF3">
        <w:rPr>
          <w:rFonts w:ascii="宋体" w:hAnsi="宋体"/>
          <w:sz w:val="28"/>
          <w:szCs w:val="28"/>
          <w:u w:val="single"/>
        </w:rPr>
        <w:t xml:space="preserve">   </w:t>
      </w:r>
      <w:r w:rsidRPr="00867AF3">
        <w:rPr>
          <w:rFonts w:ascii="宋体" w:hAnsi="宋体" w:cs="宋体" w:hint="eastAsia"/>
          <w:sz w:val="28"/>
          <w:szCs w:val="28"/>
          <w:lang w:val="zh-CN"/>
        </w:rPr>
        <w:t>（姓名）为我公司代理人，以本公司的名义参加</w:t>
      </w:r>
      <w:r w:rsidRPr="00867AF3">
        <w:rPr>
          <w:rFonts w:ascii="宋体" w:hAnsi="宋体"/>
          <w:sz w:val="28"/>
          <w:szCs w:val="28"/>
          <w:u w:val="single"/>
        </w:rPr>
        <w:t xml:space="preserve">       </w:t>
      </w:r>
      <w:r w:rsidRPr="00867AF3">
        <w:rPr>
          <w:rFonts w:ascii="宋体" w:hAnsi="宋体" w:hint="eastAsia"/>
          <w:sz w:val="28"/>
          <w:szCs w:val="28"/>
          <w:u w:val="single"/>
        </w:rPr>
        <w:t xml:space="preserve">     </w:t>
      </w:r>
      <w:r w:rsidRPr="00867AF3">
        <w:rPr>
          <w:rFonts w:ascii="宋体" w:hAnsi="宋体"/>
          <w:sz w:val="28"/>
          <w:szCs w:val="28"/>
          <w:u w:val="single"/>
        </w:rPr>
        <w:t xml:space="preserve">     </w:t>
      </w:r>
      <w:r w:rsidRPr="00867AF3">
        <w:rPr>
          <w:rFonts w:ascii="宋体" w:hAnsi="宋体" w:cs="宋体" w:hint="eastAsia"/>
          <w:sz w:val="28"/>
          <w:szCs w:val="28"/>
          <w:lang w:val="zh-CN"/>
        </w:rPr>
        <w:t>（招标人）的</w:t>
      </w:r>
      <w:r w:rsidRPr="00867AF3">
        <w:rPr>
          <w:rFonts w:ascii="宋体" w:hAnsi="宋体"/>
          <w:sz w:val="28"/>
          <w:szCs w:val="28"/>
          <w:u w:val="single"/>
        </w:rPr>
        <w:t xml:space="preserve">                         </w:t>
      </w:r>
      <w:r w:rsidR="00FB6C52" w:rsidRPr="00867AF3">
        <w:rPr>
          <w:rFonts w:ascii="宋体" w:hAnsi="宋体" w:cs="宋体" w:hint="eastAsia"/>
          <w:sz w:val="28"/>
          <w:szCs w:val="28"/>
          <w:lang w:val="zh-CN"/>
        </w:rPr>
        <w:t>项目</w:t>
      </w:r>
      <w:r w:rsidRPr="00867AF3">
        <w:rPr>
          <w:rFonts w:ascii="宋体" w:hAnsi="宋体" w:cs="宋体" w:hint="eastAsia"/>
          <w:sz w:val="28"/>
          <w:szCs w:val="28"/>
          <w:lang w:val="zh-CN"/>
        </w:rPr>
        <w:t>的投标活动。代理人在开标、评标、合同谈判过程中所签署的一切文件和处理与之有关的一切事务，我均予以承认。</w:t>
      </w:r>
    </w:p>
    <w:p w14:paraId="16581744" w14:textId="77777777" w:rsidR="00BD66A6" w:rsidRPr="00867AF3" w:rsidRDefault="00BD66A6">
      <w:pPr>
        <w:autoSpaceDE w:val="0"/>
        <w:autoSpaceDN w:val="0"/>
        <w:adjustRightInd w:val="0"/>
        <w:spacing w:line="480" w:lineRule="auto"/>
        <w:rPr>
          <w:rFonts w:ascii="宋体" w:hAnsi="宋体"/>
          <w:sz w:val="28"/>
          <w:szCs w:val="28"/>
        </w:rPr>
      </w:pPr>
      <w:r w:rsidRPr="00867AF3">
        <w:rPr>
          <w:rFonts w:ascii="宋体" w:hAnsi="宋体" w:cs="宋体" w:hint="eastAsia"/>
          <w:sz w:val="28"/>
          <w:szCs w:val="28"/>
          <w:lang w:val="zh-CN"/>
        </w:rPr>
        <w:t>代理人无转委托权，特此证明。</w:t>
      </w:r>
    </w:p>
    <w:p w14:paraId="4C814FF6" w14:textId="77777777" w:rsidR="00BD66A6" w:rsidRPr="00867AF3" w:rsidRDefault="00BD66A6">
      <w:pPr>
        <w:autoSpaceDE w:val="0"/>
        <w:autoSpaceDN w:val="0"/>
        <w:adjustRightInd w:val="0"/>
        <w:spacing w:line="360" w:lineRule="auto"/>
        <w:rPr>
          <w:rFonts w:ascii="宋体" w:hAnsi="宋体"/>
          <w:sz w:val="28"/>
          <w:szCs w:val="28"/>
        </w:rPr>
      </w:pPr>
    </w:p>
    <w:p w14:paraId="17E57C6B" w14:textId="77777777" w:rsidR="00BD66A6" w:rsidRPr="00867AF3" w:rsidRDefault="00BD66A6">
      <w:pPr>
        <w:autoSpaceDE w:val="0"/>
        <w:autoSpaceDN w:val="0"/>
        <w:adjustRightInd w:val="0"/>
        <w:spacing w:line="360" w:lineRule="auto"/>
        <w:rPr>
          <w:rFonts w:ascii="宋体" w:hAnsi="宋体"/>
          <w:sz w:val="28"/>
          <w:szCs w:val="28"/>
        </w:rPr>
      </w:pPr>
    </w:p>
    <w:p w14:paraId="59E2C580" w14:textId="32A01F23"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代理人：</w:t>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Pr="00867AF3">
        <w:rPr>
          <w:rFonts w:ascii="宋体" w:hAnsi="宋体" w:cs="宋体" w:hint="eastAsia"/>
          <w:sz w:val="28"/>
          <w:szCs w:val="28"/>
          <w:lang w:val="zh-CN"/>
        </w:rPr>
        <w:t>性别：</w:t>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Pr="00867AF3">
        <w:rPr>
          <w:rFonts w:ascii="宋体" w:hAnsi="宋体" w:cs="宋体" w:hint="eastAsia"/>
          <w:sz w:val="28"/>
          <w:szCs w:val="28"/>
          <w:lang w:val="zh-CN"/>
        </w:rPr>
        <w:t>年龄：</w:t>
      </w:r>
    </w:p>
    <w:p w14:paraId="6BBF94EA" w14:textId="3019538E"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单</w:t>
      </w:r>
      <w:r w:rsidRPr="00867AF3">
        <w:rPr>
          <w:rFonts w:ascii="宋体" w:hAnsi="宋体"/>
          <w:sz w:val="28"/>
          <w:szCs w:val="28"/>
        </w:rPr>
        <w:t xml:space="preserve">  </w:t>
      </w:r>
      <w:r w:rsidRPr="00867AF3">
        <w:rPr>
          <w:rFonts w:ascii="宋体" w:hAnsi="宋体" w:cs="宋体" w:hint="eastAsia"/>
          <w:sz w:val="28"/>
          <w:szCs w:val="28"/>
          <w:lang w:val="zh-CN"/>
        </w:rPr>
        <w:t>位</w:t>
      </w:r>
      <w:r w:rsidRPr="00867AF3">
        <w:rPr>
          <w:rFonts w:ascii="宋体" w:hAnsi="宋体"/>
          <w:sz w:val="28"/>
          <w:szCs w:val="28"/>
        </w:rPr>
        <w:t>:</w:t>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Pr="00867AF3">
        <w:rPr>
          <w:rFonts w:ascii="宋体" w:hAnsi="宋体" w:cs="宋体" w:hint="eastAsia"/>
          <w:sz w:val="28"/>
          <w:szCs w:val="28"/>
          <w:lang w:val="zh-CN"/>
        </w:rPr>
        <w:t>部门</w:t>
      </w:r>
      <w:r w:rsidRPr="00867AF3">
        <w:rPr>
          <w:rFonts w:ascii="宋体" w:hAnsi="宋体"/>
          <w:sz w:val="28"/>
          <w:szCs w:val="28"/>
        </w:rPr>
        <w:t xml:space="preserve">: </w:t>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008601CC">
        <w:rPr>
          <w:rFonts w:ascii="宋体" w:hAnsi="宋体"/>
          <w:sz w:val="28"/>
          <w:szCs w:val="28"/>
        </w:rPr>
        <w:tab/>
      </w:r>
      <w:r w:rsidRPr="00867AF3">
        <w:rPr>
          <w:rFonts w:ascii="宋体" w:hAnsi="宋体" w:cs="宋体" w:hint="eastAsia"/>
          <w:sz w:val="28"/>
          <w:szCs w:val="28"/>
          <w:lang w:val="zh-CN"/>
        </w:rPr>
        <w:t>职务：</w:t>
      </w:r>
    </w:p>
    <w:p w14:paraId="2FC0D7E9" w14:textId="77777777" w:rsidR="00BD66A6" w:rsidRPr="00867AF3" w:rsidRDefault="00BD66A6">
      <w:pPr>
        <w:autoSpaceDE w:val="0"/>
        <w:autoSpaceDN w:val="0"/>
        <w:adjustRightInd w:val="0"/>
        <w:spacing w:line="360" w:lineRule="auto"/>
        <w:rPr>
          <w:rFonts w:ascii="宋体" w:hAnsi="宋体"/>
          <w:sz w:val="28"/>
          <w:szCs w:val="28"/>
        </w:rPr>
      </w:pPr>
    </w:p>
    <w:p w14:paraId="1427C5B6"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投标人：（盖章）</w:t>
      </w:r>
    </w:p>
    <w:p w14:paraId="54D89635" w14:textId="77777777" w:rsidR="00BD66A6" w:rsidRPr="00867AF3" w:rsidRDefault="00BD66A6">
      <w:pPr>
        <w:autoSpaceDE w:val="0"/>
        <w:autoSpaceDN w:val="0"/>
        <w:adjustRightInd w:val="0"/>
        <w:spacing w:line="360" w:lineRule="auto"/>
        <w:rPr>
          <w:rFonts w:ascii="宋体" w:hAnsi="宋体"/>
          <w:sz w:val="28"/>
          <w:szCs w:val="28"/>
        </w:rPr>
      </w:pPr>
    </w:p>
    <w:p w14:paraId="140746D9"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法定代表人：（签字、盖章）</w:t>
      </w:r>
    </w:p>
    <w:p w14:paraId="7635B344" w14:textId="77777777" w:rsidR="00BD66A6" w:rsidRPr="00867AF3" w:rsidRDefault="00BD66A6">
      <w:pPr>
        <w:autoSpaceDE w:val="0"/>
        <w:autoSpaceDN w:val="0"/>
        <w:adjustRightInd w:val="0"/>
        <w:spacing w:line="360" w:lineRule="auto"/>
        <w:rPr>
          <w:rFonts w:ascii="宋体" w:hAnsi="宋体"/>
          <w:sz w:val="28"/>
          <w:szCs w:val="28"/>
        </w:rPr>
      </w:pPr>
    </w:p>
    <w:p w14:paraId="052B4000"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日</w:t>
      </w:r>
      <w:r w:rsidRPr="00867AF3">
        <w:rPr>
          <w:rFonts w:ascii="宋体" w:hAnsi="宋体"/>
          <w:sz w:val="28"/>
          <w:szCs w:val="28"/>
        </w:rPr>
        <w:t xml:space="preserve"> </w:t>
      </w:r>
      <w:r w:rsidRPr="00867AF3">
        <w:rPr>
          <w:rFonts w:ascii="宋体" w:hAnsi="宋体" w:cs="宋体" w:hint="eastAsia"/>
          <w:sz w:val="28"/>
          <w:szCs w:val="28"/>
          <w:lang w:val="zh-CN"/>
        </w:rPr>
        <w:t>期</w:t>
      </w:r>
      <w:r w:rsidRPr="00867AF3">
        <w:rPr>
          <w:rFonts w:ascii="宋体" w:hAnsi="宋体"/>
          <w:sz w:val="28"/>
          <w:szCs w:val="28"/>
        </w:rPr>
        <w:t xml:space="preserve"> </w:t>
      </w:r>
      <w:r w:rsidRPr="00867AF3">
        <w:rPr>
          <w:rFonts w:ascii="宋体" w:hAnsi="宋体" w:cs="宋体" w:hint="eastAsia"/>
          <w:sz w:val="28"/>
          <w:szCs w:val="28"/>
          <w:lang w:val="zh-CN"/>
        </w:rPr>
        <w:t>：</w:t>
      </w:r>
      <w:r w:rsidRPr="00867AF3">
        <w:rPr>
          <w:rFonts w:ascii="宋体" w:hAnsi="宋体"/>
          <w:sz w:val="28"/>
          <w:szCs w:val="28"/>
        </w:rPr>
        <w:t xml:space="preserve">      </w:t>
      </w:r>
      <w:r w:rsidRPr="00867AF3">
        <w:rPr>
          <w:rFonts w:ascii="宋体" w:hAnsi="宋体" w:cs="宋体" w:hint="eastAsia"/>
          <w:sz w:val="28"/>
          <w:szCs w:val="28"/>
          <w:lang w:val="zh-CN"/>
        </w:rPr>
        <w:t>年</w:t>
      </w:r>
      <w:r w:rsidRPr="00867AF3">
        <w:rPr>
          <w:rFonts w:ascii="宋体" w:hAnsi="宋体"/>
          <w:sz w:val="28"/>
          <w:szCs w:val="28"/>
        </w:rPr>
        <w:t xml:space="preserve">   </w:t>
      </w:r>
      <w:r w:rsidRPr="00867AF3">
        <w:rPr>
          <w:rFonts w:ascii="宋体" w:hAnsi="宋体" w:cs="宋体" w:hint="eastAsia"/>
          <w:sz w:val="28"/>
          <w:szCs w:val="28"/>
          <w:lang w:val="zh-CN"/>
        </w:rPr>
        <w:t>月</w:t>
      </w:r>
      <w:r w:rsidRPr="00867AF3">
        <w:rPr>
          <w:rFonts w:ascii="宋体" w:hAnsi="宋体"/>
          <w:sz w:val="28"/>
          <w:szCs w:val="28"/>
        </w:rPr>
        <w:t xml:space="preserve">   </w:t>
      </w:r>
      <w:r w:rsidRPr="00867AF3">
        <w:rPr>
          <w:rFonts w:ascii="宋体" w:hAnsi="宋体" w:cs="宋体" w:hint="eastAsia"/>
          <w:sz w:val="28"/>
          <w:szCs w:val="28"/>
          <w:lang w:val="zh-CN"/>
        </w:rPr>
        <w:t>日</w:t>
      </w:r>
    </w:p>
    <w:p w14:paraId="6743030F" w14:textId="77777777" w:rsidR="00BD66A6" w:rsidRPr="00867AF3" w:rsidRDefault="00BD66A6">
      <w:pPr>
        <w:autoSpaceDE w:val="0"/>
        <w:autoSpaceDN w:val="0"/>
        <w:adjustRightInd w:val="0"/>
        <w:spacing w:line="360" w:lineRule="auto"/>
        <w:rPr>
          <w:rFonts w:ascii="宋体" w:hAnsi="宋体"/>
          <w:sz w:val="28"/>
          <w:szCs w:val="28"/>
        </w:rPr>
      </w:pPr>
    </w:p>
    <w:p w14:paraId="10D94618" w14:textId="77777777" w:rsidR="00BD66A6" w:rsidRPr="00867AF3" w:rsidRDefault="00BD66A6">
      <w:pPr>
        <w:autoSpaceDE w:val="0"/>
        <w:autoSpaceDN w:val="0"/>
        <w:adjustRightInd w:val="0"/>
        <w:spacing w:line="360" w:lineRule="auto"/>
        <w:rPr>
          <w:rFonts w:ascii="宋体" w:hAnsi="宋体"/>
          <w:sz w:val="28"/>
          <w:szCs w:val="28"/>
        </w:rPr>
      </w:pPr>
    </w:p>
    <w:p w14:paraId="7A62D2EB" w14:textId="77777777" w:rsidR="00BD66A6" w:rsidRPr="00867AF3" w:rsidRDefault="00BD66A6">
      <w:pPr>
        <w:autoSpaceDE w:val="0"/>
        <w:autoSpaceDN w:val="0"/>
        <w:adjustRightInd w:val="0"/>
        <w:spacing w:line="360" w:lineRule="auto"/>
        <w:ind w:firstLine="555"/>
        <w:rPr>
          <w:rFonts w:ascii="宋体" w:hAnsi="宋体"/>
          <w:sz w:val="28"/>
          <w:szCs w:val="28"/>
        </w:rPr>
      </w:pPr>
      <w:r w:rsidRPr="00867AF3">
        <w:rPr>
          <w:rFonts w:ascii="宋体" w:hAnsi="宋体" w:hint="eastAsia"/>
          <w:sz w:val="28"/>
          <w:szCs w:val="28"/>
        </w:rPr>
        <w:t>注：后附法定代表人及委托代理人的身份证复印件</w:t>
      </w:r>
    </w:p>
    <w:p w14:paraId="3C427729" w14:textId="77777777" w:rsidR="006F5885" w:rsidRPr="00867AF3" w:rsidRDefault="000F7408" w:rsidP="00867AF3">
      <w:pPr>
        <w:pStyle w:val="10"/>
        <w:jc w:val="left"/>
        <w:rPr>
          <w:rFonts w:ascii="宋体" w:hAnsi="宋体" w:cs="宋体"/>
          <w:sz w:val="28"/>
          <w:szCs w:val="28"/>
          <w:lang w:val="zh-CN"/>
        </w:rPr>
      </w:pPr>
      <w:r w:rsidRPr="00867AF3">
        <w:rPr>
          <w:rFonts w:ascii="宋体" w:hAnsi="宋体"/>
          <w:sz w:val="28"/>
          <w:szCs w:val="28"/>
        </w:rPr>
        <w:br w:type="page"/>
      </w:r>
      <w:bookmarkStart w:id="30" w:name="_Toc90122830"/>
      <w:proofErr w:type="spellStart"/>
      <w:r w:rsidR="006F5885" w:rsidRPr="00867AF3">
        <w:rPr>
          <w:rFonts w:hint="eastAsia"/>
          <w:b w:val="0"/>
          <w:bCs w:val="0"/>
          <w:sz w:val="28"/>
          <w:szCs w:val="28"/>
        </w:rPr>
        <w:lastRenderedPageBreak/>
        <w:t>四、服务承诺书</w:t>
      </w:r>
      <w:bookmarkEnd w:id="30"/>
      <w:proofErr w:type="spellEnd"/>
    </w:p>
    <w:p w14:paraId="5CE2280D" w14:textId="77777777" w:rsidR="00BD66A6" w:rsidRPr="00867AF3" w:rsidRDefault="00BD66A6" w:rsidP="000F7408">
      <w:pPr>
        <w:autoSpaceDE w:val="0"/>
        <w:autoSpaceDN w:val="0"/>
        <w:adjustRightInd w:val="0"/>
        <w:spacing w:line="360" w:lineRule="auto"/>
        <w:jc w:val="center"/>
        <w:rPr>
          <w:rFonts w:ascii="宋体" w:hAnsi="宋体"/>
          <w:b/>
          <w:bCs/>
          <w:sz w:val="36"/>
          <w:szCs w:val="36"/>
        </w:rPr>
      </w:pPr>
      <w:r w:rsidRPr="00867AF3">
        <w:rPr>
          <w:rFonts w:ascii="宋体" w:hAnsi="宋体" w:cs="宋体" w:hint="eastAsia"/>
          <w:b/>
          <w:bCs/>
          <w:sz w:val="36"/>
          <w:szCs w:val="36"/>
          <w:lang w:val="zh-CN"/>
        </w:rPr>
        <w:t>服务承诺书</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2"/>
        <w:gridCol w:w="6840"/>
      </w:tblGrid>
      <w:tr w:rsidR="00BD66A6" w:rsidRPr="00867AF3" w14:paraId="3F4D4C7F" w14:textId="77777777">
        <w:trPr>
          <w:trHeight w:val="691"/>
        </w:trPr>
        <w:tc>
          <w:tcPr>
            <w:tcW w:w="1522" w:type="dxa"/>
            <w:tcBorders>
              <w:top w:val="single" w:sz="4" w:space="0" w:color="auto"/>
              <w:bottom w:val="single" w:sz="4" w:space="0" w:color="auto"/>
              <w:right w:val="single" w:sz="4" w:space="0" w:color="auto"/>
            </w:tcBorders>
            <w:vAlign w:val="center"/>
          </w:tcPr>
          <w:p w14:paraId="6B27517D" w14:textId="77777777" w:rsidR="00BD66A6" w:rsidRPr="00867AF3" w:rsidRDefault="00BD66A6">
            <w:pPr>
              <w:autoSpaceDE w:val="0"/>
              <w:autoSpaceDN w:val="0"/>
              <w:adjustRightInd w:val="0"/>
              <w:jc w:val="center"/>
              <w:rPr>
                <w:rFonts w:ascii="宋体" w:hAnsi="宋体"/>
                <w:sz w:val="28"/>
                <w:szCs w:val="28"/>
              </w:rPr>
            </w:pPr>
            <w:r w:rsidRPr="00867AF3">
              <w:rPr>
                <w:rFonts w:ascii="宋体" w:hAnsi="宋体" w:cs="宋体" w:hint="eastAsia"/>
                <w:sz w:val="28"/>
                <w:szCs w:val="28"/>
                <w:lang w:val="zh-CN"/>
              </w:rPr>
              <w:t>投标人</w:t>
            </w:r>
          </w:p>
        </w:tc>
        <w:tc>
          <w:tcPr>
            <w:tcW w:w="6840" w:type="dxa"/>
            <w:tcBorders>
              <w:top w:val="single" w:sz="4" w:space="0" w:color="auto"/>
              <w:left w:val="single" w:sz="4" w:space="0" w:color="auto"/>
              <w:bottom w:val="single" w:sz="4" w:space="0" w:color="auto"/>
            </w:tcBorders>
            <w:vAlign w:val="center"/>
          </w:tcPr>
          <w:p w14:paraId="5E6E0F49" w14:textId="77777777" w:rsidR="00BD66A6" w:rsidRPr="00867AF3" w:rsidRDefault="00BD66A6">
            <w:pPr>
              <w:autoSpaceDE w:val="0"/>
              <w:autoSpaceDN w:val="0"/>
              <w:adjustRightInd w:val="0"/>
              <w:rPr>
                <w:rFonts w:ascii="宋体" w:hAnsi="宋体"/>
                <w:b/>
                <w:bCs/>
                <w:sz w:val="28"/>
                <w:szCs w:val="28"/>
              </w:rPr>
            </w:pPr>
          </w:p>
        </w:tc>
      </w:tr>
      <w:tr w:rsidR="00BD66A6" w:rsidRPr="00867AF3" w14:paraId="150868F1" w14:textId="77777777">
        <w:trPr>
          <w:trHeight w:val="8229"/>
        </w:trPr>
        <w:tc>
          <w:tcPr>
            <w:tcW w:w="8362" w:type="dxa"/>
            <w:gridSpan w:val="2"/>
            <w:tcBorders>
              <w:top w:val="single" w:sz="4" w:space="0" w:color="auto"/>
              <w:bottom w:val="single" w:sz="4" w:space="0" w:color="auto"/>
            </w:tcBorders>
          </w:tcPr>
          <w:p w14:paraId="137C69F9" w14:textId="77777777" w:rsidR="00BD66A6" w:rsidRPr="00867AF3" w:rsidRDefault="00BD66A6">
            <w:pPr>
              <w:autoSpaceDE w:val="0"/>
              <w:autoSpaceDN w:val="0"/>
              <w:adjustRightInd w:val="0"/>
              <w:spacing w:line="360" w:lineRule="auto"/>
              <w:rPr>
                <w:rFonts w:ascii="宋体" w:hAnsi="宋体"/>
                <w:sz w:val="28"/>
                <w:szCs w:val="28"/>
              </w:rPr>
            </w:pPr>
            <w:r w:rsidRPr="00867AF3">
              <w:rPr>
                <w:rFonts w:ascii="宋体" w:hAnsi="宋体" w:cs="宋体" w:hint="eastAsia"/>
                <w:sz w:val="28"/>
                <w:szCs w:val="28"/>
                <w:lang w:val="zh-CN"/>
              </w:rPr>
              <w:t>承诺内容：</w:t>
            </w:r>
          </w:p>
          <w:p w14:paraId="26FA3406" w14:textId="77777777" w:rsidR="00BD66A6" w:rsidRPr="00867AF3" w:rsidRDefault="00BD66A6">
            <w:pPr>
              <w:autoSpaceDE w:val="0"/>
              <w:autoSpaceDN w:val="0"/>
              <w:adjustRightInd w:val="0"/>
              <w:spacing w:line="360" w:lineRule="auto"/>
              <w:rPr>
                <w:rFonts w:ascii="宋体" w:hAnsi="宋体"/>
                <w:sz w:val="28"/>
                <w:szCs w:val="28"/>
              </w:rPr>
            </w:pPr>
          </w:p>
          <w:p w14:paraId="67AA975B" w14:textId="77777777" w:rsidR="00BD66A6" w:rsidRPr="00867AF3" w:rsidRDefault="00BD66A6">
            <w:pPr>
              <w:autoSpaceDE w:val="0"/>
              <w:autoSpaceDN w:val="0"/>
              <w:adjustRightInd w:val="0"/>
              <w:spacing w:line="360" w:lineRule="auto"/>
              <w:rPr>
                <w:rFonts w:ascii="宋体" w:hAnsi="宋体"/>
                <w:sz w:val="28"/>
                <w:szCs w:val="28"/>
              </w:rPr>
            </w:pPr>
          </w:p>
          <w:p w14:paraId="167D5B59" w14:textId="77777777" w:rsidR="00BD66A6" w:rsidRPr="00867AF3" w:rsidRDefault="00BD66A6">
            <w:pPr>
              <w:autoSpaceDE w:val="0"/>
              <w:autoSpaceDN w:val="0"/>
              <w:adjustRightInd w:val="0"/>
              <w:spacing w:line="360" w:lineRule="auto"/>
              <w:rPr>
                <w:rFonts w:ascii="宋体" w:hAnsi="宋体"/>
                <w:sz w:val="28"/>
                <w:szCs w:val="28"/>
              </w:rPr>
            </w:pPr>
          </w:p>
          <w:p w14:paraId="62261E47" w14:textId="77777777" w:rsidR="00BD66A6" w:rsidRPr="00867AF3" w:rsidRDefault="00BD66A6">
            <w:pPr>
              <w:autoSpaceDE w:val="0"/>
              <w:autoSpaceDN w:val="0"/>
              <w:adjustRightInd w:val="0"/>
              <w:spacing w:line="360" w:lineRule="auto"/>
              <w:rPr>
                <w:rFonts w:ascii="宋体" w:hAnsi="宋体"/>
                <w:sz w:val="28"/>
                <w:szCs w:val="28"/>
              </w:rPr>
            </w:pPr>
          </w:p>
          <w:p w14:paraId="6B64656E" w14:textId="77777777" w:rsidR="00BD66A6" w:rsidRPr="00867AF3" w:rsidRDefault="00BD66A6">
            <w:pPr>
              <w:autoSpaceDE w:val="0"/>
              <w:autoSpaceDN w:val="0"/>
              <w:adjustRightInd w:val="0"/>
              <w:spacing w:line="360" w:lineRule="auto"/>
              <w:rPr>
                <w:rFonts w:ascii="宋体" w:hAnsi="宋体"/>
                <w:sz w:val="28"/>
                <w:szCs w:val="28"/>
              </w:rPr>
            </w:pPr>
          </w:p>
          <w:p w14:paraId="05940C6C" w14:textId="77777777" w:rsidR="00BD66A6" w:rsidRPr="00867AF3" w:rsidRDefault="00BD66A6">
            <w:pPr>
              <w:autoSpaceDE w:val="0"/>
              <w:autoSpaceDN w:val="0"/>
              <w:adjustRightInd w:val="0"/>
              <w:spacing w:line="360" w:lineRule="auto"/>
              <w:rPr>
                <w:rFonts w:ascii="宋体" w:hAnsi="宋体"/>
                <w:sz w:val="28"/>
                <w:szCs w:val="28"/>
              </w:rPr>
            </w:pPr>
          </w:p>
          <w:p w14:paraId="1BAD4E99" w14:textId="77777777" w:rsidR="00BD66A6" w:rsidRPr="00867AF3" w:rsidRDefault="00BD66A6">
            <w:pPr>
              <w:autoSpaceDE w:val="0"/>
              <w:autoSpaceDN w:val="0"/>
              <w:adjustRightInd w:val="0"/>
              <w:spacing w:line="360" w:lineRule="auto"/>
              <w:rPr>
                <w:rFonts w:ascii="宋体" w:hAnsi="宋体"/>
                <w:sz w:val="28"/>
                <w:szCs w:val="28"/>
              </w:rPr>
            </w:pPr>
          </w:p>
          <w:p w14:paraId="62AD025F" w14:textId="77777777" w:rsidR="00BD66A6" w:rsidRPr="00867AF3" w:rsidRDefault="00BD66A6">
            <w:pPr>
              <w:autoSpaceDE w:val="0"/>
              <w:autoSpaceDN w:val="0"/>
              <w:adjustRightInd w:val="0"/>
              <w:spacing w:line="360" w:lineRule="auto"/>
              <w:rPr>
                <w:rFonts w:ascii="宋体" w:hAnsi="宋体"/>
                <w:sz w:val="28"/>
                <w:szCs w:val="28"/>
              </w:rPr>
            </w:pPr>
          </w:p>
          <w:p w14:paraId="2240D898" w14:textId="77777777" w:rsidR="00BD66A6" w:rsidRPr="00867AF3" w:rsidRDefault="00BD66A6">
            <w:pPr>
              <w:autoSpaceDE w:val="0"/>
              <w:autoSpaceDN w:val="0"/>
              <w:adjustRightInd w:val="0"/>
              <w:spacing w:line="360" w:lineRule="auto"/>
              <w:rPr>
                <w:rFonts w:ascii="宋体" w:hAnsi="宋体"/>
                <w:sz w:val="28"/>
                <w:szCs w:val="28"/>
              </w:rPr>
            </w:pPr>
          </w:p>
          <w:p w14:paraId="2CC21025" w14:textId="77777777" w:rsidR="00BD66A6" w:rsidRPr="00867AF3" w:rsidRDefault="00BD66A6">
            <w:pPr>
              <w:autoSpaceDE w:val="0"/>
              <w:autoSpaceDN w:val="0"/>
              <w:adjustRightInd w:val="0"/>
              <w:spacing w:line="360" w:lineRule="auto"/>
              <w:rPr>
                <w:rFonts w:ascii="宋体" w:hAnsi="宋体"/>
                <w:sz w:val="28"/>
                <w:szCs w:val="28"/>
              </w:rPr>
            </w:pPr>
          </w:p>
          <w:p w14:paraId="2BF21583" w14:textId="77777777" w:rsidR="00BD66A6" w:rsidRPr="00867AF3" w:rsidRDefault="00BD66A6">
            <w:pPr>
              <w:autoSpaceDE w:val="0"/>
              <w:autoSpaceDN w:val="0"/>
              <w:adjustRightInd w:val="0"/>
              <w:spacing w:line="360" w:lineRule="auto"/>
              <w:rPr>
                <w:rFonts w:ascii="宋体" w:hAnsi="宋体"/>
                <w:sz w:val="28"/>
                <w:szCs w:val="28"/>
              </w:rPr>
            </w:pPr>
          </w:p>
          <w:p w14:paraId="013013AB" w14:textId="77777777" w:rsidR="00BD66A6" w:rsidRPr="00867AF3" w:rsidRDefault="00BD66A6">
            <w:pPr>
              <w:autoSpaceDE w:val="0"/>
              <w:autoSpaceDN w:val="0"/>
              <w:adjustRightInd w:val="0"/>
              <w:spacing w:line="360" w:lineRule="auto"/>
              <w:rPr>
                <w:rFonts w:ascii="宋体" w:hAnsi="宋体"/>
                <w:sz w:val="28"/>
                <w:szCs w:val="28"/>
              </w:rPr>
            </w:pPr>
          </w:p>
          <w:p w14:paraId="2C6F28C4" w14:textId="77777777" w:rsidR="00BD66A6" w:rsidRPr="00867AF3" w:rsidRDefault="00BD66A6">
            <w:pPr>
              <w:autoSpaceDE w:val="0"/>
              <w:autoSpaceDN w:val="0"/>
              <w:adjustRightInd w:val="0"/>
              <w:spacing w:line="480" w:lineRule="auto"/>
              <w:jc w:val="center"/>
              <w:rPr>
                <w:rFonts w:ascii="宋体" w:hAnsi="宋体"/>
                <w:sz w:val="28"/>
                <w:szCs w:val="28"/>
              </w:rPr>
            </w:pPr>
            <w:r w:rsidRPr="00867AF3">
              <w:rPr>
                <w:rFonts w:ascii="宋体" w:hAnsi="宋体"/>
                <w:sz w:val="28"/>
                <w:szCs w:val="28"/>
              </w:rPr>
              <w:t xml:space="preserve">                  </w:t>
            </w:r>
            <w:r w:rsidRPr="00867AF3">
              <w:rPr>
                <w:rFonts w:ascii="宋体" w:hAnsi="宋体" w:cs="宋体" w:hint="eastAsia"/>
                <w:sz w:val="28"/>
                <w:szCs w:val="28"/>
                <w:lang w:val="zh-CN"/>
              </w:rPr>
              <w:t>投标人法定代表人签字：</w:t>
            </w:r>
          </w:p>
          <w:p w14:paraId="3F7BB009" w14:textId="77777777" w:rsidR="00BD66A6" w:rsidRPr="00867AF3" w:rsidRDefault="00BD66A6">
            <w:pPr>
              <w:autoSpaceDE w:val="0"/>
              <w:autoSpaceDN w:val="0"/>
              <w:adjustRightInd w:val="0"/>
              <w:spacing w:line="480" w:lineRule="auto"/>
              <w:jc w:val="center"/>
              <w:rPr>
                <w:rFonts w:ascii="宋体" w:hAnsi="宋体"/>
                <w:sz w:val="28"/>
                <w:szCs w:val="28"/>
              </w:rPr>
            </w:pPr>
            <w:r w:rsidRPr="00867AF3">
              <w:rPr>
                <w:rFonts w:ascii="宋体" w:hAnsi="宋体"/>
                <w:sz w:val="28"/>
                <w:szCs w:val="28"/>
              </w:rPr>
              <w:t xml:space="preserve">                 </w:t>
            </w:r>
            <w:r w:rsidRPr="00867AF3">
              <w:rPr>
                <w:rFonts w:ascii="宋体" w:hAnsi="宋体" w:cs="宋体" w:hint="eastAsia"/>
                <w:sz w:val="28"/>
                <w:szCs w:val="28"/>
                <w:lang w:val="zh-CN"/>
              </w:rPr>
              <w:t>日期：</w:t>
            </w:r>
            <w:r w:rsidRPr="00867AF3">
              <w:rPr>
                <w:rFonts w:ascii="宋体" w:hAnsi="宋体"/>
                <w:sz w:val="28"/>
                <w:szCs w:val="28"/>
                <w:u w:val="single"/>
              </w:rPr>
              <w:t xml:space="preserve">    </w:t>
            </w:r>
            <w:r w:rsidRPr="00867AF3">
              <w:rPr>
                <w:rFonts w:ascii="宋体" w:hAnsi="宋体" w:cs="宋体" w:hint="eastAsia"/>
                <w:sz w:val="28"/>
                <w:szCs w:val="28"/>
                <w:lang w:val="zh-CN"/>
              </w:rPr>
              <w:t>年</w:t>
            </w:r>
            <w:r w:rsidRPr="00867AF3">
              <w:rPr>
                <w:rFonts w:ascii="宋体" w:hAnsi="宋体"/>
                <w:sz w:val="28"/>
                <w:szCs w:val="28"/>
                <w:u w:val="single"/>
              </w:rPr>
              <w:t xml:space="preserve">   </w:t>
            </w:r>
            <w:r w:rsidRPr="00867AF3">
              <w:rPr>
                <w:rFonts w:ascii="宋体" w:hAnsi="宋体" w:cs="宋体" w:hint="eastAsia"/>
                <w:sz w:val="28"/>
                <w:szCs w:val="28"/>
                <w:lang w:val="zh-CN"/>
              </w:rPr>
              <w:t>月</w:t>
            </w:r>
            <w:r w:rsidRPr="00867AF3">
              <w:rPr>
                <w:rFonts w:ascii="宋体" w:hAnsi="宋体"/>
                <w:sz w:val="28"/>
                <w:szCs w:val="28"/>
                <w:u w:val="single"/>
              </w:rPr>
              <w:t xml:space="preserve">   </w:t>
            </w:r>
            <w:r w:rsidRPr="00867AF3">
              <w:rPr>
                <w:rFonts w:ascii="宋体" w:hAnsi="宋体" w:cs="宋体" w:hint="eastAsia"/>
                <w:sz w:val="28"/>
                <w:szCs w:val="28"/>
                <w:lang w:val="zh-CN"/>
              </w:rPr>
              <w:t>日</w:t>
            </w:r>
          </w:p>
          <w:p w14:paraId="071D1D88" w14:textId="77777777" w:rsidR="00BD66A6" w:rsidRPr="00867AF3" w:rsidRDefault="00BD66A6">
            <w:pPr>
              <w:autoSpaceDE w:val="0"/>
              <w:autoSpaceDN w:val="0"/>
              <w:adjustRightInd w:val="0"/>
              <w:spacing w:line="360" w:lineRule="auto"/>
              <w:jc w:val="center"/>
              <w:rPr>
                <w:rFonts w:ascii="宋体" w:hAnsi="宋体"/>
                <w:sz w:val="28"/>
                <w:szCs w:val="28"/>
              </w:rPr>
            </w:pPr>
          </w:p>
          <w:p w14:paraId="03029485" w14:textId="77777777" w:rsidR="00BD66A6" w:rsidRPr="00867AF3" w:rsidRDefault="00BD66A6">
            <w:pPr>
              <w:autoSpaceDE w:val="0"/>
              <w:autoSpaceDN w:val="0"/>
              <w:adjustRightInd w:val="0"/>
              <w:spacing w:line="360" w:lineRule="auto"/>
              <w:jc w:val="center"/>
              <w:rPr>
                <w:rFonts w:ascii="宋体" w:hAnsi="宋体"/>
                <w:sz w:val="28"/>
                <w:szCs w:val="28"/>
              </w:rPr>
            </w:pPr>
          </w:p>
        </w:tc>
      </w:tr>
    </w:tbl>
    <w:p w14:paraId="7EAEA8FC" w14:textId="172CBECC" w:rsidR="00813A1D" w:rsidRDefault="00813A1D" w:rsidP="006F5885">
      <w:pPr>
        <w:autoSpaceDE w:val="0"/>
        <w:autoSpaceDN w:val="0"/>
        <w:adjustRightInd w:val="0"/>
        <w:spacing w:line="360" w:lineRule="auto"/>
        <w:rPr>
          <w:rFonts w:ascii="宋体" w:hAnsi="宋体" w:cs="宋体"/>
          <w:sz w:val="28"/>
          <w:szCs w:val="28"/>
          <w:lang w:val="zh-CN"/>
        </w:rPr>
      </w:pPr>
    </w:p>
    <w:p w14:paraId="6E3C3792" w14:textId="77777777" w:rsidR="006F5885" w:rsidRPr="00813A1D" w:rsidRDefault="00813A1D" w:rsidP="006F5885">
      <w:pPr>
        <w:autoSpaceDE w:val="0"/>
        <w:autoSpaceDN w:val="0"/>
        <w:adjustRightInd w:val="0"/>
        <w:spacing w:line="360" w:lineRule="auto"/>
        <w:rPr>
          <w:rFonts w:ascii="宋体" w:hAnsi="宋体" w:cs="宋体"/>
          <w:sz w:val="2"/>
          <w:szCs w:val="2"/>
          <w:lang w:val="zh-CN"/>
        </w:rPr>
      </w:pPr>
      <w:r>
        <w:rPr>
          <w:rFonts w:ascii="宋体" w:hAnsi="宋体" w:cs="宋体"/>
          <w:sz w:val="28"/>
          <w:szCs w:val="28"/>
          <w:lang w:val="zh-CN"/>
        </w:rPr>
        <w:br w:type="page"/>
      </w:r>
    </w:p>
    <w:p w14:paraId="0D95CEAD" w14:textId="2AA05B2C" w:rsidR="006F5885" w:rsidRPr="00867AF3" w:rsidRDefault="006F5885" w:rsidP="00867AF3">
      <w:pPr>
        <w:pStyle w:val="10"/>
        <w:jc w:val="left"/>
        <w:rPr>
          <w:rFonts w:ascii="宋体" w:hAnsi="宋体" w:cs="宋体"/>
          <w:sz w:val="28"/>
          <w:szCs w:val="28"/>
        </w:rPr>
      </w:pPr>
      <w:bookmarkStart w:id="31" w:name="_Toc90122831"/>
      <w:proofErr w:type="spellStart"/>
      <w:r w:rsidRPr="00867AF3">
        <w:rPr>
          <w:rFonts w:hint="eastAsia"/>
          <w:b w:val="0"/>
          <w:bCs w:val="0"/>
          <w:sz w:val="28"/>
          <w:szCs w:val="28"/>
        </w:rPr>
        <w:t>五、资料文件</w:t>
      </w:r>
      <w:bookmarkEnd w:id="31"/>
      <w:proofErr w:type="spellEnd"/>
    </w:p>
    <w:p w14:paraId="47267187" w14:textId="77777777" w:rsidR="00BD66A6" w:rsidRPr="00867AF3" w:rsidRDefault="00BD66A6" w:rsidP="006F5885">
      <w:pPr>
        <w:autoSpaceDE w:val="0"/>
        <w:autoSpaceDN w:val="0"/>
        <w:adjustRightInd w:val="0"/>
        <w:spacing w:line="360" w:lineRule="auto"/>
        <w:jc w:val="center"/>
        <w:rPr>
          <w:rFonts w:ascii="宋体" w:hAnsi="宋体" w:cs="宋体"/>
          <w:b/>
          <w:bCs/>
          <w:sz w:val="36"/>
          <w:szCs w:val="36"/>
          <w:lang w:val="zh-CN"/>
        </w:rPr>
      </w:pPr>
      <w:r w:rsidRPr="00867AF3">
        <w:rPr>
          <w:rFonts w:ascii="宋体" w:hAnsi="宋体" w:cs="宋体" w:hint="eastAsia"/>
          <w:b/>
          <w:bCs/>
          <w:sz w:val="36"/>
          <w:szCs w:val="36"/>
          <w:lang w:val="zh-CN"/>
        </w:rPr>
        <w:t>营业执照（复印件）</w:t>
      </w:r>
    </w:p>
    <w:p w14:paraId="28DE281A"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6DB54209"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5DB3563E"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440075D8"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60B5B9D5"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36A6FC77" w14:textId="77777777" w:rsidR="00BD66A6" w:rsidRPr="00867AF3" w:rsidRDefault="00BD66A6" w:rsidP="006F5885">
      <w:pPr>
        <w:autoSpaceDE w:val="0"/>
        <w:autoSpaceDN w:val="0"/>
        <w:adjustRightInd w:val="0"/>
        <w:spacing w:line="360" w:lineRule="auto"/>
        <w:jc w:val="center"/>
        <w:rPr>
          <w:rFonts w:ascii="宋体" w:hAnsi="宋体" w:cs="宋体"/>
          <w:b/>
          <w:bCs/>
          <w:sz w:val="36"/>
          <w:szCs w:val="36"/>
          <w:lang w:val="zh-CN"/>
        </w:rPr>
      </w:pPr>
      <w:r w:rsidRPr="00867AF3">
        <w:rPr>
          <w:rFonts w:ascii="宋体" w:hAnsi="宋体" w:cs="宋体" w:hint="eastAsia"/>
          <w:b/>
          <w:bCs/>
          <w:sz w:val="36"/>
          <w:szCs w:val="36"/>
          <w:lang w:val="zh-CN"/>
        </w:rPr>
        <w:t>资质等级证书（复印件）</w:t>
      </w:r>
    </w:p>
    <w:p w14:paraId="3F304423"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39B2C390"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1A0544C8"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572C5B7C"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5BBE920A" w14:textId="77777777" w:rsidR="006F5885" w:rsidRPr="00867AF3" w:rsidRDefault="006F5885" w:rsidP="006F5885">
      <w:pPr>
        <w:autoSpaceDE w:val="0"/>
        <w:autoSpaceDN w:val="0"/>
        <w:adjustRightInd w:val="0"/>
        <w:spacing w:line="360" w:lineRule="auto"/>
        <w:jc w:val="center"/>
        <w:rPr>
          <w:rFonts w:ascii="宋体" w:hAnsi="宋体" w:cs="宋体"/>
          <w:b/>
          <w:bCs/>
          <w:sz w:val="36"/>
          <w:szCs w:val="36"/>
          <w:lang w:val="zh-CN"/>
        </w:rPr>
      </w:pPr>
    </w:p>
    <w:p w14:paraId="38F57C59" w14:textId="77777777" w:rsidR="00BD66A6" w:rsidRPr="00867AF3" w:rsidRDefault="00BD66A6" w:rsidP="006F5885">
      <w:pPr>
        <w:autoSpaceDE w:val="0"/>
        <w:autoSpaceDN w:val="0"/>
        <w:adjustRightInd w:val="0"/>
        <w:spacing w:line="360" w:lineRule="auto"/>
        <w:jc w:val="center"/>
        <w:rPr>
          <w:rFonts w:ascii="宋体" w:hAnsi="宋体" w:cs="宋体"/>
          <w:b/>
          <w:bCs/>
          <w:sz w:val="36"/>
          <w:szCs w:val="36"/>
          <w:lang w:val="zh-CN"/>
        </w:rPr>
      </w:pPr>
      <w:r w:rsidRPr="00867AF3">
        <w:rPr>
          <w:rFonts w:ascii="宋体" w:hAnsi="宋体" w:cs="宋体" w:hint="eastAsia"/>
          <w:b/>
          <w:bCs/>
          <w:sz w:val="36"/>
          <w:szCs w:val="36"/>
          <w:lang w:val="zh-CN"/>
        </w:rPr>
        <w:t>税务登记证、财务审计报表（复印件）</w:t>
      </w:r>
    </w:p>
    <w:p w14:paraId="3CB03FB1" w14:textId="77777777" w:rsidR="00BD66A6" w:rsidRPr="00867AF3" w:rsidRDefault="00D506C2" w:rsidP="00D506C2">
      <w:pPr>
        <w:autoSpaceDE w:val="0"/>
        <w:autoSpaceDN w:val="0"/>
        <w:adjustRightInd w:val="0"/>
        <w:spacing w:line="360" w:lineRule="auto"/>
        <w:jc w:val="center"/>
        <w:rPr>
          <w:rFonts w:ascii="宋体" w:hAnsi="宋体"/>
          <w:b/>
          <w:bCs/>
          <w:sz w:val="36"/>
          <w:szCs w:val="36"/>
        </w:rPr>
      </w:pPr>
      <w:r w:rsidRPr="00867AF3">
        <w:rPr>
          <w:rFonts w:ascii="宋体" w:hAnsi="宋体"/>
          <w:b/>
          <w:bCs/>
          <w:sz w:val="36"/>
          <w:szCs w:val="36"/>
        </w:rPr>
        <w:br w:type="page"/>
      </w:r>
      <w:r w:rsidR="001316C7" w:rsidRPr="00867AF3">
        <w:rPr>
          <w:rFonts w:ascii="宋体" w:hAnsi="宋体" w:hint="eastAsia"/>
          <w:b/>
          <w:bCs/>
          <w:sz w:val="36"/>
          <w:szCs w:val="36"/>
        </w:rPr>
        <w:lastRenderedPageBreak/>
        <w:t>近三</w:t>
      </w:r>
      <w:r w:rsidR="00BD66A6" w:rsidRPr="00867AF3">
        <w:rPr>
          <w:rFonts w:ascii="宋体" w:hAnsi="宋体" w:cs="宋体" w:hint="eastAsia"/>
          <w:b/>
          <w:bCs/>
          <w:sz w:val="36"/>
          <w:szCs w:val="36"/>
          <w:lang w:val="zh-CN"/>
        </w:rPr>
        <w:t>年已完</w:t>
      </w:r>
      <w:r w:rsidR="00FB6C52" w:rsidRPr="00867AF3">
        <w:rPr>
          <w:rFonts w:ascii="宋体" w:hAnsi="宋体" w:cs="宋体" w:hint="eastAsia"/>
          <w:b/>
          <w:bCs/>
          <w:sz w:val="36"/>
          <w:szCs w:val="36"/>
          <w:lang w:val="zh-CN"/>
        </w:rPr>
        <w:t>成</w:t>
      </w:r>
      <w:r w:rsidR="00BD66A6" w:rsidRPr="00867AF3">
        <w:rPr>
          <w:rFonts w:ascii="宋体" w:hAnsi="宋体" w:cs="宋体" w:hint="eastAsia"/>
          <w:b/>
          <w:bCs/>
          <w:sz w:val="36"/>
          <w:szCs w:val="36"/>
          <w:lang w:val="zh-CN"/>
        </w:rPr>
        <w:t>类似工程项目</w:t>
      </w:r>
    </w:p>
    <w:tbl>
      <w:tblPr>
        <w:tblW w:w="96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417"/>
        <w:gridCol w:w="3564"/>
        <w:gridCol w:w="1398"/>
      </w:tblGrid>
      <w:tr w:rsidR="00750AD8" w:rsidRPr="00867AF3" w14:paraId="0A988D01" w14:textId="77777777" w:rsidTr="00750AD8">
        <w:trPr>
          <w:trHeight w:val="671"/>
          <w:jc w:val="center"/>
        </w:trPr>
        <w:tc>
          <w:tcPr>
            <w:tcW w:w="3279" w:type="dxa"/>
            <w:tcBorders>
              <w:top w:val="single" w:sz="4" w:space="0" w:color="auto"/>
              <w:bottom w:val="single" w:sz="4" w:space="0" w:color="auto"/>
              <w:right w:val="single" w:sz="4" w:space="0" w:color="auto"/>
            </w:tcBorders>
            <w:vAlign w:val="center"/>
          </w:tcPr>
          <w:p w14:paraId="50884F94" w14:textId="77777777" w:rsidR="00750AD8" w:rsidRPr="00867AF3" w:rsidRDefault="00750AD8">
            <w:pPr>
              <w:autoSpaceDE w:val="0"/>
              <w:autoSpaceDN w:val="0"/>
              <w:adjustRightInd w:val="0"/>
              <w:jc w:val="center"/>
              <w:rPr>
                <w:rFonts w:ascii="宋体" w:hAnsi="宋体"/>
                <w:b/>
                <w:bCs/>
                <w:sz w:val="24"/>
              </w:rPr>
            </w:pPr>
            <w:r w:rsidRPr="00867AF3">
              <w:rPr>
                <w:rFonts w:ascii="宋体" w:hAnsi="宋体" w:cs="宋体" w:hint="eastAsia"/>
                <w:b/>
                <w:bCs/>
                <w:sz w:val="24"/>
                <w:lang w:val="zh-CN"/>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14:paraId="0772ACF7" w14:textId="77777777" w:rsidR="00750AD8" w:rsidRPr="00867AF3" w:rsidRDefault="00750AD8">
            <w:pPr>
              <w:autoSpaceDE w:val="0"/>
              <w:autoSpaceDN w:val="0"/>
              <w:adjustRightInd w:val="0"/>
              <w:jc w:val="center"/>
              <w:rPr>
                <w:rFonts w:ascii="宋体" w:hAnsi="宋体"/>
                <w:b/>
                <w:bCs/>
                <w:sz w:val="24"/>
              </w:rPr>
            </w:pPr>
            <w:r w:rsidRPr="00867AF3">
              <w:rPr>
                <w:rFonts w:ascii="宋体" w:hAnsi="宋体" w:cs="宋体" w:hint="eastAsia"/>
                <w:b/>
                <w:bCs/>
                <w:sz w:val="24"/>
                <w:lang w:val="zh-CN"/>
              </w:rPr>
              <w:t>工程规模</w:t>
            </w:r>
          </w:p>
        </w:tc>
        <w:tc>
          <w:tcPr>
            <w:tcW w:w="3564" w:type="dxa"/>
            <w:tcBorders>
              <w:top w:val="single" w:sz="4" w:space="0" w:color="auto"/>
              <w:left w:val="single" w:sz="4" w:space="0" w:color="auto"/>
              <w:bottom w:val="single" w:sz="4" w:space="0" w:color="auto"/>
              <w:right w:val="single" w:sz="4" w:space="0" w:color="auto"/>
            </w:tcBorders>
            <w:vAlign w:val="center"/>
          </w:tcPr>
          <w:p w14:paraId="5562427E" w14:textId="77777777" w:rsidR="00750AD8" w:rsidRPr="00867AF3" w:rsidRDefault="00750AD8">
            <w:pPr>
              <w:autoSpaceDE w:val="0"/>
              <w:autoSpaceDN w:val="0"/>
              <w:adjustRightInd w:val="0"/>
              <w:jc w:val="center"/>
              <w:rPr>
                <w:rFonts w:ascii="宋体" w:hAnsi="宋体"/>
                <w:b/>
                <w:bCs/>
                <w:sz w:val="24"/>
              </w:rPr>
            </w:pPr>
            <w:r w:rsidRPr="00867AF3">
              <w:rPr>
                <w:rFonts w:ascii="宋体" w:hAnsi="宋体" w:cs="宋体" w:hint="eastAsia"/>
                <w:b/>
                <w:bCs/>
                <w:sz w:val="24"/>
                <w:lang w:val="zh-CN"/>
              </w:rPr>
              <w:t>开竣工日期</w:t>
            </w:r>
          </w:p>
        </w:tc>
        <w:tc>
          <w:tcPr>
            <w:tcW w:w="1398" w:type="dxa"/>
            <w:tcBorders>
              <w:top w:val="single" w:sz="4" w:space="0" w:color="auto"/>
              <w:left w:val="single" w:sz="4" w:space="0" w:color="auto"/>
              <w:bottom w:val="single" w:sz="4" w:space="0" w:color="auto"/>
            </w:tcBorders>
            <w:vAlign w:val="center"/>
          </w:tcPr>
          <w:p w14:paraId="7D64442E" w14:textId="77777777" w:rsidR="00750AD8" w:rsidRPr="00867AF3" w:rsidRDefault="00750AD8">
            <w:pPr>
              <w:autoSpaceDE w:val="0"/>
              <w:autoSpaceDN w:val="0"/>
              <w:adjustRightInd w:val="0"/>
              <w:jc w:val="center"/>
              <w:rPr>
                <w:rFonts w:ascii="宋体" w:hAnsi="宋体"/>
                <w:b/>
                <w:bCs/>
                <w:sz w:val="24"/>
              </w:rPr>
            </w:pPr>
            <w:r w:rsidRPr="00867AF3">
              <w:rPr>
                <w:rFonts w:ascii="宋体" w:hAnsi="宋体" w:cs="宋体" w:hint="eastAsia"/>
                <w:b/>
                <w:bCs/>
                <w:sz w:val="24"/>
                <w:lang w:val="zh-CN"/>
              </w:rPr>
              <w:t>备注</w:t>
            </w:r>
          </w:p>
        </w:tc>
      </w:tr>
      <w:tr w:rsidR="00750AD8" w:rsidRPr="00867AF3" w14:paraId="3D507D1A"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19660F3F" w14:textId="48D3A2F0" w:rsidR="00750AD8" w:rsidRPr="008601CC" w:rsidRDefault="00750AD8">
            <w:pPr>
              <w:autoSpaceDE w:val="0"/>
              <w:autoSpaceDN w:val="0"/>
              <w:adjustRightInd w:val="0"/>
              <w:spacing w:line="360" w:lineRule="auto"/>
              <w:jc w:val="center"/>
              <w:rPr>
                <w:rFonts w:ascii="宋体" w:hAnsi="宋体"/>
                <w:b/>
                <w:bCs/>
                <w:color w:val="FF0000"/>
                <w:sz w:val="28"/>
                <w:szCs w:val="28"/>
              </w:rPr>
            </w:pPr>
            <w:r w:rsidRPr="008601CC">
              <w:rPr>
                <w:rFonts w:ascii="宋体" w:hAnsi="宋体" w:hint="eastAsia"/>
                <w:b/>
                <w:bCs/>
                <w:color w:val="FF0000"/>
                <w:sz w:val="28"/>
                <w:szCs w:val="28"/>
              </w:rPr>
              <w:t>*</w:t>
            </w:r>
            <w:r w:rsidRPr="008601CC">
              <w:rPr>
                <w:rFonts w:ascii="宋体" w:hAnsi="宋体"/>
                <w:b/>
                <w:bCs/>
                <w:color w:val="FF0000"/>
                <w:sz w:val="28"/>
                <w:szCs w:val="28"/>
              </w:rPr>
              <w:t>*</w:t>
            </w:r>
            <w:r w:rsidRPr="008601CC">
              <w:rPr>
                <w:rFonts w:ascii="宋体" w:hAnsi="宋体" w:hint="eastAsia"/>
                <w:b/>
                <w:bCs/>
                <w:color w:val="FF0000"/>
                <w:sz w:val="28"/>
                <w:szCs w:val="28"/>
              </w:rPr>
              <w:t>大学计算机采购项目</w:t>
            </w:r>
          </w:p>
        </w:tc>
        <w:tc>
          <w:tcPr>
            <w:tcW w:w="1417" w:type="dxa"/>
            <w:tcBorders>
              <w:top w:val="single" w:sz="4" w:space="0" w:color="auto"/>
              <w:left w:val="single" w:sz="4" w:space="0" w:color="auto"/>
              <w:bottom w:val="single" w:sz="4" w:space="0" w:color="auto"/>
              <w:right w:val="single" w:sz="4" w:space="0" w:color="auto"/>
            </w:tcBorders>
            <w:vAlign w:val="bottom"/>
          </w:tcPr>
          <w:p w14:paraId="10C98825" w14:textId="41B10135" w:rsidR="00750AD8" w:rsidRPr="008601CC" w:rsidRDefault="00750AD8">
            <w:pPr>
              <w:autoSpaceDE w:val="0"/>
              <w:autoSpaceDN w:val="0"/>
              <w:adjustRightInd w:val="0"/>
              <w:spacing w:line="360" w:lineRule="auto"/>
              <w:jc w:val="center"/>
              <w:rPr>
                <w:rFonts w:ascii="宋体" w:hAnsi="宋体"/>
                <w:b/>
                <w:bCs/>
                <w:color w:val="FF0000"/>
                <w:sz w:val="28"/>
                <w:szCs w:val="28"/>
              </w:rPr>
            </w:pPr>
            <w:r w:rsidRPr="008601CC">
              <w:rPr>
                <w:rFonts w:ascii="宋体" w:hAnsi="宋体" w:hint="eastAsia"/>
                <w:b/>
                <w:bCs/>
                <w:color w:val="FF0000"/>
                <w:sz w:val="28"/>
                <w:szCs w:val="28"/>
              </w:rPr>
              <w:t>*</w:t>
            </w:r>
            <w:r w:rsidRPr="008601CC">
              <w:rPr>
                <w:rFonts w:ascii="宋体" w:hAnsi="宋体"/>
                <w:b/>
                <w:bCs/>
                <w:color w:val="FF0000"/>
                <w:sz w:val="28"/>
                <w:szCs w:val="28"/>
              </w:rPr>
              <w:t>*</w:t>
            </w:r>
            <w:r w:rsidRPr="008601CC">
              <w:rPr>
                <w:rFonts w:ascii="宋体" w:hAnsi="宋体" w:hint="eastAsia"/>
                <w:b/>
                <w:bCs/>
                <w:color w:val="FF0000"/>
                <w:sz w:val="28"/>
                <w:szCs w:val="28"/>
              </w:rPr>
              <w:t>万元</w:t>
            </w:r>
          </w:p>
        </w:tc>
        <w:tc>
          <w:tcPr>
            <w:tcW w:w="3564" w:type="dxa"/>
            <w:tcBorders>
              <w:top w:val="single" w:sz="4" w:space="0" w:color="auto"/>
              <w:left w:val="single" w:sz="4" w:space="0" w:color="auto"/>
              <w:bottom w:val="single" w:sz="4" w:space="0" w:color="auto"/>
              <w:right w:val="single" w:sz="4" w:space="0" w:color="auto"/>
            </w:tcBorders>
            <w:vAlign w:val="bottom"/>
          </w:tcPr>
          <w:p w14:paraId="1E78AF63" w14:textId="313D640C" w:rsidR="00750AD8" w:rsidRPr="008601CC" w:rsidRDefault="00750AD8">
            <w:pPr>
              <w:autoSpaceDE w:val="0"/>
              <w:autoSpaceDN w:val="0"/>
              <w:adjustRightInd w:val="0"/>
              <w:spacing w:line="360" w:lineRule="auto"/>
              <w:jc w:val="center"/>
              <w:rPr>
                <w:rFonts w:ascii="宋体" w:hAnsi="宋体"/>
                <w:b/>
                <w:bCs/>
                <w:color w:val="FF0000"/>
                <w:sz w:val="28"/>
                <w:szCs w:val="28"/>
              </w:rPr>
            </w:pPr>
            <w:r w:rsidRPr="008601CC">
              <w:rPr>
                <w:rFonts w:ascii="宋体" w:hAnsi="宋体"/>
                <w:b/>
                <w:bCs/>
                <w:color w:val="FF0000"/>
                <w:sz w:val="28"/>
                <w:szCs w:val="28"/>
              </w:rPr>
              <w:t>**</w:t>
            </w:r>
            <w:r w:rsidRPr="008601CC">
              <w:rPr>
                <w:rFonts w:ascii="宋体" w:hAnsi="宋体" w:hint="eastAsia"/>
                <w:b/>
                <w:bCs/>
                <w:color w:val="FF0000"/>
                <w:sz w:val="28"/>
                <w:szCs w:val="28"/>
              </w:rPr>
              <w:t>年*月*日至</w:t>
            </w:r>
            <w:r w:rsidRPr="008601CC">
              <w:rPr>
                <w:rFonts w:ascii="宋体" w:hAnsi="宋体"/>
                <w:b/>
                <w:bCs/>
                <w:color w:val="FF0000"/>
                <w:sz w:val="28"/>
                <w:szCs w:val="28"/>
              </w:rPr>
              <w:t>**</w:t>
            </w:r>
            <w:r w:rsidRPr="008601CC">
              <w:rPr>
                <w:rFonts w:ascii="宋体" w:hAnsi="宋体" w:hint="eastAsia"/>
                <w:b/>
                <w:bCs/>
                <w:color w:val="FF0000"/>
                <w:sz w:val="28"/>
                <w:szCs w:val="28"/>
              </w:rPr>
              <w:t>年*月*日</w:t>
            </w:r>
          </w:p>
        </w:tc>
        <w:tc>
          <w:tcPr>
            <w:tcW w:w="1398" w:type="dxa"/>
            <w:tcBorders>
              <w:top w:val="single" w:sz="4" w:space="0" w:color="auto"/>
              <w:left w:val="single" w:sz="4" w:space="0" w:color="auto"/>
              <w:bottom w:val="single" w:sz="4" w:space="0" w:color="auto"/>
            </w:tcBorders>
            <w:vAlign w:val="bottom"/>
          </w:tcPr>
          <w:p w14:paraId="2334D808"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035F2960"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53DC3240"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4FC3B7FE"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22767573"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370985CF"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553F5E13"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74C2ECD0"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55B3AD18"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69046375"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0A6B6647"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3FA36F4B"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7B08E626"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1A6DB7B"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793EB4C1"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78A3D15A"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194AED68"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7BF164FD"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4A7F00E"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69B14338"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7116F892"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710C172C"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6A8265B4"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3992037"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5475C78E"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446BA7AB"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252E2B8D"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77E1DAD5"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0D25D4B"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7151C841"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648032EA" w14:textId="77777777" w:rsidR="00750AD8" w:rsidRPr="00867AF3" w:rsidRDefault="00750AD8">
            <w:pPr>
              <w:autoSpaceDE w:val="0"/>
              <w:autoSpaceDN w:val="0"/>
              <w:adjustRightInd w:val="0"/>
              <w:spacing w:line="360" w:lineRule="auto"/>
              <w:jc w:val="center"/>
              <w:rPr>
                <w:rFonts w:ascii="宋体" w:hAnsi="宋体"/>
                <w:b/>
                <w:bCs/>
                <w:sz w:val="28"/>
                <w:szCs w:val="28"/>
              </w:rPr>
            </w:pPr>
          </w:p>
        </w:tc>
      </w:tr>
      <w:tr w:rsidR="00750AD8" w:rsidRPr="00867AF3" w14:paraId="0E01F5A4" w14:textId="77777777" w:rsidTr="00750AD8">
        <w:trPr>
          <w:trHeight w:val="690"/>
          <w:jc w:val="center"/>
        </w:trPr>
        <w:tc>
          <w:tcPr>
            <w:tcW w:w="3279" w:type="dxa"/>
            <w:tcBorders>
              <w:top w:val="single" w:sz="4" w:space="0" w:color="auto"/>
              <w:bottom w:val="single" w:sz="4" w:space="0" w:color="auto"/>
              <w:right w:val="single" w:sz="4" w:space="0" w:color="auto"/>
            </w:tcBorders>
            <w:vAlign w:val="bottom"/>
          </w:tcPr>
          <w:p w14:paraId="77499351"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3D558BAA"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3564" w:type="dxa"/>
            <w:tcBorders>
              <w:top w:val="single" w:sz="4" w:space="0" w:color="auto"/>
              <w:left w:val="single" w:sz="4" w:space="0" w:color="auto"/>
              <w:bottom w:val="single" w:sz="4" w:space="0" w:color="auto"/>
              <w:right w:val="single" w:sz="4" w:space="0" w:color="auto"/>
            </w:tcBorders>
            <w:vAlign w:val="bottom"/>
          </w:tcPr>
          <w:p w14:paraId="15DBCE8E" w14:textId="77777777" w:rsidR="00750AD8" w:rsidRPr="00867AF3" w:rsidRDefault="00750AD8">
            <w:pPr>
              <w:autoSpaceDE w:val="0"/>
              <w:autoSpaceDN w:val="0"/>
              <w:adjustRightInd w:val="0"/>
              <w:spacing w:line="360" w:lineRule="auto"/>
              <w:jc w:val="center"/>
              <w:rPr>
                <w:rFonts w:ascii="宋体" w:hAnsi="宋体"/>
                <w:b/>
                <w:bCs/>
                <w:sz w:val="28"/>
                <w:szCs w:val="28"/>
              </w:rPr>
            </w:pPr>
          </w:p>
        </w:tc>
        <w:tc>
          <w:tcPr>
            <w:tcW w:w="1398" w:type="dxa"/>
            <w:tcBorders>
              <w:top w:val="single" w:sz="4" w:space="0" w:color="auto"/>
              <w:left w:val="single" w:sz="4" w:space="0" w:color="auto"/>
              <w:bottom w:val="single" w:sz="4" w:space="0" w:color="auto"/>
            </w:tcBorders>
            <w:vAlign w:val="bottom"/>
          </w:tcPr>
          <w:p w14:paraId="243485E9" w14:textId="77777777" w:rsidR="00750AD8" w:rsidRPr="00867AF3" w:rsidRDefault="00750AD8">
            <w:pPr>
              <w:autoSpaceDE w:val="0"/>
              <w:autoSpaceDN w:val="0"/>
              <w:adjustRightInd w:val="0"/>
              <w:spacing w:line="360" w:lineRule="auto"/>
              <w:jc w:val="center"/>
              <w:rPr>
                <w:rFonts w:ascii="宋体" w:hAnsi="宋体"/>
                <w:b/>
                <w:bCs/>
                <w:sz w:val="28"/>
                <w:szCs w:val="28"/>
              </w:rPr>
            </w:pPr>
          </w:p>
        </w:tc>
      </w:tr>
    </w:tbl>
    <w:p w14:paraId="7C395EAE" w14:textId="77777777" w:rsidR="001316C7" w:rsidRPr="00867AF3" w:rsidRDefault="001316C7" w:rsidP="001316C7">
      <w:pPr>
        <w:autoSpaceDE w:val="0"/>
        <w:autoSpaceDN w:val="0"/>
        <w:adjustRightInd w:val="0"/>
        <w:spacing w:line="360" w:lineRule="auto"/>
        <w:jc w:val="center"/>
        <w:rPr>
          <w:rFonts w:ascii="宋体" w:hAnsi="宋体" w:cs="宋体"/>
          <w:b/>
          <w:bCs/>
          <w:sz w:val="36"/>
          <w:szCs w:val="36"/>
          <w:lang w:val="zh-CN"/>
        </w:rPr>
      </w:pPr>
    </w:p>
    <w:p w14:paraId="3FF22BB4" w14:textId="77777777" w:rsidR="000F7408" w:rsidRPr="00867AF3" w:rsidRDefault="001316C7" w:rsidP="001316C7">
      <w:pPr>
        <w:autoSpaceDE w:val="0"/>
        <w:autoSpaceDN w:val="0"/>
        <w:adjustRightInd w:val="0"/>
        <w:spacing w:line="360" w:lineRule="auto"/>
        <w:jc w:val="center"/>
        <w:rPr>
          <w:rFonts w:ascii="宋体" w:hAnsi="宋体" w:cs="宋体"/>
          <w:b/>
          <w:bCs/>
          <w:sz w:val="36"/>
          <w:szCs w:val="36"/>
          <w:lang w:val="zh-CN"/>
        </w:rPr>
      </w:pPr>
      <w:r w:rsidRPr="00867AF3">
        <w:rPr>
          <w:rFonts w:ascii="宋体" w:hAnsi="宋体" w:cs="宋体" w:hint="eastAsia"/>
          <w:b/>
          <w:bCs/>
          <w:sz w:val="36"/>
          <w:szCs w:val="36"/>
          <w:lang w:val="zh-CN"/>
        </w:rPr>
        <w:t>证明文件（施工承包合同的首页和尾页）</w:t>
      </w:r>
    </w:p>
    <w:p w14:paraId="488360D9" w14:textId="77777777" w:rsidR="000F7408" w:rsidRPr="00867AF3" w:rsidRDefault="000F7408" w:rsidP="000F7408">
      <w:pPr>
        <w:spacing w:beforeLines="100" w:before="240" w:afterLines="100" w:after="240" w:line="480" w:lineRule="exact"/>
        <w:ind w:rightChars="-27" w:right="-57"/>
        <w:jc w:val="center"/>
        <w:rPr>
          <w:rFonts w:ascii="宋体" w:hAnsi="宋体" w:cs="宋体"/>
          <w:b/>
          <w:bCs/>
          <w:sz w:val="36"/>
          <w:szCs w:val="36"/>
        </w:rPr>
      </w:pPr>
      <w:r w:rsidRPr="00867AF3">
        <w:rPr>
          <w:rFonts w:ascii="宋体" w:hAnsi="宋体" w:cs="宋体"/>
          <w:b/>
          <w:bCs/>
          <w:sz w:val="44"/>
          <w:szCs w:val="44"/>
        </w:rPr>
        <w:br w:type="page"/>
      </w:r>
      <w:r w:rsidR="00BD66A6" w:rsidRPr="00867AF3">
        <w:rPr>
          <w:rFonts w:ascii="宋体" w:hAnsi="宋体" w:cs="宋体" w:hint="eastAsia"/>
          <w:b/>
          <w:bCs/>
          <w:sz w:val="36"/>
          <w:szCs w:val="36"/>
        </w:rPr>
        <w:lastRenderedPageBreak/>
        <w:t>参加采购活动前3年内在经营活动</w:t>
      </w:r>
    </w:p>
    <w:p w14:paraId="7327311B" w14:textId="77777777" w:rsidR="00BD66A6" w:rsidRPr="00867AF3" w:rsidRDefault="00BD66A6" w:rsidP="00D8689A">
      <w:pPr>
        <w:spacing w:beforeLines="100" w:before="240" w:afterLines="100" w:after="240" w:line="480" w:lineRule="exact"/>
        <w:ind w:rightChars="-27" w:right="-57"/>
        <w:jc w:val="center"/>
        <w:rPr>
          <w:rFonts w:ascii="宋体" w:hAnsi="宋体" w:cs="宋体"/>
          <w:b/>
          <w:bCs/>
          <w:sz w:val="44"/>
          <w:szCs w:val="44"/>
        </w:rPr>
      </w:pPr>
      <w:r w:rsidRPr="00867AF3">
        <w:rPr>
          <w:rFonts w:ascii="宋体" w:hAnsi="宋体" w:cs="宋体" w:hint="eastAsia"/>
          <w:b/>
          <w:bCs/>
          <w:sz w:val="36"/>
          <w:szCs w:val="36"/>
        </w:rPr>
        <w:t>中</w:t>
      </w:r>
      <w:r w:rsidR="001316C7" w:rsidRPr="00867AF3">
        <w:rPr>
          <w:rFonts w:ascii="宋体" w:hAnsi="宋体" w:cs="宋体" w:hint="eastAsia"/>
          <w:b/>
          <w:bCs/>
          <w:sz w:val="36"/>
          <w:szCs w:val="36"/>
        </w:rPr>
        <w:t>无</w:t>
      </w:r>
      <w:r w:rsidRPr="00867AF3">
        <w:rPr>
          <w:rFonts w:ascii="宋体" w:hAnsi="宋体" w:cs="宋体" w:hint="eastAsia"/>
          <w:b/>
          <w:bCs/>
          <w:sz w:val="36"/>
          <w:szCs w:val="36"/>
        </w:rPr>
        <w:t>重大违法记录的声明</w:t>
      </w:r>
    </w:p>
    <w:p w14:paraId="4193D590" w14:textId="77777777" w:rsidR="00D8689A" w:rsidRPr="00867AF3" w:rsidRDefault="00D8689A" w:rsidP="00D8689A">
      <w:pPr>
        <w:spacing w:beforeLines="100" w:before="240" w:afterLines="100" w:after="240" w:line="480" w:lineRule="exact"/>
        <w:ind w:rightChars="-27" w:right="-57"/>
        <w:jc w:val="center"/>
        <w:rPr>
          <w:rFonts w:ascii="宋体" w:hAnsi="宋体" w:cs="宋体"/>
          <w:b/>
          <w:bCs/>
          <w:sz w:val="44"/>
          <w:szCs w:val="44"/>
        </w:rPr>
      </w:pPr>
    </w:p>
    <w:p w14:paraId="5F74DFC9" w14:textId="77777777" w:rsidR="00BD66A6" w:rsidRPr="00867AF3" w:rsidRDefault="00BD66A6" w:rsidP="00D8689A">
      <w:pPr>
        <w:spacing w:beforeLines="50" w:before="120" w:afterLines="50" w:after="120" w:line="400" w:lineRule="exact"/>
        <w:ind w:rightChars="300" w:right="630" w:firstLine="420"/>
        <w:rPr>
          <w:rFonts w:ascii="宋体" w:hAnsi="宋体" w:cs="宋体"/>
          <w:sz w:val="24"/>
        </w:rPr>
      </w:pPr>
      <w:r w:rsidRPr="00867AF3">
        <w:rPr>
          <w:rFonts w:ascii="宋体" w:hAnsi="宋体" w:cs="宋体" w:hint="eastAsia"/>
          <w:sz w:val="24"/>
        </w:rPr>
        <w:t>辽宁对外经贸学院：</w:t>
      </w:r>
    </w:p>
    <w:p w14:paraId="21BA0022" w14:textId="77777777" w:rsidR="00BD66A6" w:rsidRPr="00867AF3" w:rsidRDefault="00BD66A6" w:rsidP="00D8689A">
      <w:pPr>
        <w:spacing w:beforeLines="50" w:before="120" w:afterLines="50" w:after="120" w:line="400" w:lineRule="exact"/>
        <w:ind w:left="420" w:rightChars="500" w:right="1050" w:firstLine="420"/>
        <w:rPr>
          <w:rFonts w:ascii="宋体" w:hAnsi="宋体" w:cs="宋体"/>
          <w:sz w:val="24"/>
        </w:rPr>
      </w:pPr>
      <w:r w:rsidRPr="00867AF3">
        <w:rPr>
          <w:rFonts w:ascii="宋体" w:hAnsi="宋体" w:cs="宋体" w:hint="eastAsia"/>
          <w:sz w:val="24"/>
        </w:rPr>
        <w:t>我单位参加本次采购活动前3年内在经营活动中没有重大违法记录，特此声明。</w:t>
      </w:r>
    </w:p>
    <w:p w14:paraId="77A3D138" w14:textId="77777777" w:rsidR="00BD66A6" w:rsidRPr="00867AF3" w:rsidRDefault="00BD66A6">
      <w:pPr>
        <w:spacing w:beforeLines="50" w:before="120" w:afterLines="50" w:after="120" w:line="400" w:lineRule="exact"/>
        <w:ind w:rightChars="500" w:right="1050" w:firstLineChars="200" w:firstLine="480"/>
        <w:rPr>
          <w:rFonts w:ascii="宋体" w:hAnsi="宋体" w:cs="宋体"/>
          <w:sz w:val="24"/>
        </w:rPr>
      </w:pPr>
    </w:p>
    <w:p w14:paraId="629E4C60" w14:textId="77777777" w:rsidR="00BD66A6" w:rsidRPr="00867AF3" w:rsidRDefault="00BD66A6">
      <w:pPr>
        <w:spacing w:beforeLines="50" w:before="120" w:afterLines="50" w:after="120" w:line="400" w:lineRule="exact"/>
        <w:ind w:rightChars="500" w:right="1050" w:firstLineChars="200" w:firstLine="480"/>
        <w:rPr>
          <w:rFonts w:ascii="宋体" w:hAnsi="宋体" w:cs="宋体"/>
          <w:sz w:val="24"/>
        </w:rPr>
      </w:pPr>
    </w:p>
    <w:p w14:paraId="6DE4E29A" w14:textId="77777777" w:rsidR="00BD66A6" w:rsidRPr="00867AF3" w:rsidRDefault="00BD66A6">
      <w:pPr>
        <w:spacing w:beforeLines="50" w:before="120" w:afterLines="50" w:after="120" w:line="400" w:lineRule="exact"/>
        <w:ind w:rightChars="500" w:right="1050" w:firstLineChars="200" w:firstLine="480"/>
        <w:rPr>
          <w:rFonts w:ascii="宋体" w:hAnsi="宋体" w:cs="宋体"/>
          <w:sz w:val="24"/>
        </w:rPr>
      </w:pPr>
    </w:p>
    <w:p w14:paraId="00D62516" w14:textId="77777777" w:rsidR="00BD66A6" w:rsidRPr="00867AF3" w:rsidRDefault="00BD66A6">
      <w:pPr>
        <w:spacing w:beforeLines="50" w:before="120" w:afterLines="50" w:after="120" w:line="400" w:lineRule="exact"/>
        <w:ind w:rightChars="500" w:right="1050" w:firstLineChars="200" w:firstLine="480"/>
        <w:rPr>
          <w:rFonts w:ascii="宋体" w:hAnsi="宋体" w:cs="宋体"/>
          <w:sz w:val="24"/>
        </w:rPr>
      </w:pPr>
    </w:p>
    <w:p w14:paraId="32596947" w14:textId="77777777" w:rsidR="00BD66A6" w:rsidRPr="00867AF3" w:rsidRDefault="00BD66A6">
      <w:pPr>
        <w:spacing w:line="360" w:lineRule="exact"/>
        <w:ind w:leftChars="500" w:left="1050" w:rightChars="500" w:right="1050" w:firstLineChars="200" w:firstLine="480"/>
        <w:rPr>
          <w:rFonts w:ascii="宋体" w:hAnsi="宋体" w:cs="宋体"/>
          <w:sz w:val="24"/>
        </w:rPr>
      </w:pPr>
    </w:p>
    <w:p w14:paraId="2B2889AF" w14:textId="5826B67A" w:rsidR="00BD66A6" w:rsidRPr="00867AF3" w:rsidRDefault="00BD66A6" w:rsidP="002322A8">
      <w:pPr>
        <w:spacing w:line="360" w:lineRule="exact"/>
        <w:ind w:left="1680" w:rightChars="40" w:right="84"/>
        <w:rPr>
          <w:rFonts w:ascii="宋体" w:hAnsi="宋体" w:cs="宋体"/>
          <w:sz w:val="24"/>
          <w:u w:val="single"/>
        </w:rPr>
      </w:pPr>
      <w:r w:rsidRPr="00867AF3">
        <w:rPr>
          <w:rFonts w:ascii="宋体" w:hAnsi="宋体" w:cs="宋体" w:hint="eastAsia"/>
          <w:sz w:val="24"/>
        </w:rPr>
        <w:t>报价供应商名称：</w:t>
      </w:r>
      <w:r w:rsidR="002322A8" w:rsidRPr="002322A8">
        <w:rPr>
          <w:rFonts w:ascii="宋体" w:hAnsi="宋体" w:cs="宋体" w:hint="eastAsia"/>
          <w:sz w:val="24"/>
          <w:u w:val="single"/>
        </w:rPr>
        <w:t xml:space="preserve"> </w:t>
      </w:r>
      <w:r w:rsidR="002322A8" w:rsidRPr="002322A8">
        <w:rPr>
          <w:rFonts w:ascii="宋体" w:hAnsi="宋体" w:cs="宋体"/>
          <w:sz w:val="24"/>
          <w:u w:val="single"/>
        </w:rPr>
        <w:t xml:space="preserve"> </w:t>
      </w:r>
      <w:r w:rsidR="002322A8">
        <w:rPr>
          <w:rFonts w:ascii="宋体" w:hAnsi="宋体" w:cs="宋体"/>
          <w:sz w:val="24"/>
          <w:u w:val="single"/>
        </w:rPr>
        <w:t xml:space="preserve">      </w:t>
      </w:r>
      <w:r w:rsidRPr="00867AF3">
        <w:rPr>
          <w:rFonts w:ascii="宋体" w:hAnsi="宋体" w:cs="宋体" w:hint="eastAsia"/>
          <w:sz w:val="24"/>
          <w:u w:val="single"/>
        </w:rPr>
        <w:t>（加盖公章</w:t>
      </w:r>
      <w:r w:rsidR="002322A8">
        <w:rPr>
          <w:rFonts w:ascii="宋体" w:hAnsi="宋体" w:cs="宋体" w:hint="eastAsia"/>
          <w:sz w:val="24"/>
          <w:u w:val="single"/>
        </w:rPr>
        <w:t xml:space="preserve"> </w:t>
      </w:r>
      <w:r w:rsidRPr="00867AF3">
        <w:rPr>
          <w:rFonts w:ascii="宋体" w:hAnsi="宋体" w:cs="宋体" w:hint="eastAsia"/>
          <w:sz w:val="24"/>
          <w:u w:val="single"/>
        </w:rPr>
        <w:t>）</w:t>
      </w:r>
      <w:r w:rsidR="002322A8">
        <w:rPr>
          <w:rFonts w:ascii="宋体" w:hAnsi="宋体" w:cs="宋体" w:hint="eastAsia"/>
          <w:sz w:val="24"/>
          <w:u w:val="single"/>
        </w:rPr>
        <w:t xml:space="preserve"> </w:t>
      </w:r>
      <w:r w:rsidR="002322A8">
        <w:rPr>
          <w:rFonts w:ascii="宋体" w:hAnsi="宋体" w:cs="宋体"/>
          <w:sz w:val="24"/>
          <w:u w:val="single"/>
        </w:rPr>
        <w:t xml:space="preserve">    </w:t>
      </w:r>
      <w:r w:rsidR="002322A8">
        <w:rPr>
          <w:rFonts w:ascii="宋体" w:hAnsi="宋体" w:cs="宋体" w:hint="eastAsia"/>
          <w:sz w:val="24"/>
          <w:u w:val="single"/>
        </w:rPr>
        <w:t xml:space="preserve"> </w:t>
      </w:r>
      <w:r w:rsidR="002322A8">
        <w:rPr>
          <w:rFonts w:ascii="宋体" w:hAnsi="宋体" w:cs="宋体"/>
          <w:sz w:val="24"/>
          <w:u w:val="single"/>
        </w:rPr>
        <w:t xml:space="preserve"> </w:t>
      </w:r>
      <w:r w:rsidR="002322A8" w:rsidRPr="002322A8">
        <w:rPr>
          <w:rFonts w:ascii="宋体" w:hAnsi="宋体" w:cs="宋体" w:hint="eastAsia"/>
          <w:sz w:val="2"/>
          <w:szCs w:val="2"/>
          <w:u w:val="single"/>
        </w:rPr>
        <w:t>。</w:t>
      </w:r>
    </w:p>
    <w:p w14:paraId="4D36C917" w14:textId="77777777" w:rsidR="00BD66A6" w:rsidRPr="00867AF3" w:rsidRDefault="00BD66A6">
      <w:pPr>
        <w:spacing w:line="360" w:lineRule="exact"/>
        <w:ind w:leftChars="1400" w:left="2940" w:rightChars="500" w:right="1050" w:firstLineChars="200" w:firstLine="480"/>
        <w:rPr>
          <w:rFonts w:ascii="宋体" w:hAnsi="宋体" w:cs="宋体"/>
          <w:sz w:val="24"/>
        </w:rPr>
      </w:pPr>
    </w:p>
    <w:p w14:paraId="49CD56A0" w14:textId="4F71BB16" w:rsidR="00BD66A6" w:rsidRPr="00867AF3" w:rsidRDefault="00BD66A6" w:rsidP="002322A8">
      <w:pPr>
        <w:spacing w:line="360" w:lineRule="exact"/>
        <w:ind w:left="1260" w:rightChars="40" w:right="84" w:firstLine="420"/>
        <w:rPr>
          <w:rFonts w:ascii="宋体" w:hAnsi="宋体" w:cs="宋体"/>
          <w:sz w:val="24"/>
          <w:u w:val="single"/>
        </w:rPr>
      </w:pPr>
      <w:r w:rsidRPr="00867AF3">
        <w:rPr>
          <w:rFonts w:ascii="宋体" w:hAnsi="宋体" w:cs="宋体" w:hint="eastAsia"/>
          <w:sz w:val="24"/>
        </w:rPr>
        <w:t>法定代表人或其授权代表人：</w:t>
      </w:r>
      <w:r w:rsidRPr="00867AF3">
        <w:rPr>
          <w:rFonts w:ascii="宋体" w:hAnsi="宋体" w:cs="宋体" w:hint="eastAsia"/>
          <w:sz w:val="24"/>
          <w:u w:val="single"/>
        </w:rPr>
        <w:t xml:space="preserve">   </w:t>
      </w:r>
      <w:r w:rsidR="002322A8">
        <w:rPr>
          <w:rFonts w:ascii="宋体" w:hAnsi="宋体" w:cs="宋体"/>
          <w:sz w:val="24"/>
          <w:u w:val="single"/>
        </w:rPr>
        <w:t xml:space="preserve">  </w:t>
      </w:r>
      <w:r w:rsidRPr="00867AF3">
        <w:rPr>
          <w:rFonts w:ascii="宋体" w:hAnsi="宋体" w:cs="宋体" w:hint="eastAsia"/>
          <w:sz w:val="24"/>
          <w:u w:val="single"/>
        </w:rPr>
        <w:t>(签字)</w:t>
      </w:r>
      <w:r w:rsidR="002322A8">
        <w:rPr>
          <w:rFonts w:ascii="宋体" w:hAnsi="宋体" w:cs="宋体"/>
          <w:sz w:val="24"/>
          <w:u w:val="single"/>
        </w:rPr>
        <w:t xml:space="preserve">  </w:t>
      </w:r>
      <w:r w:rsidR="008601CC">
        <w:rPr>
          <w:rFonts w:ascii="宋体" w:hAnsi="宋体" w:cs="宋体"/>
          <w:sz w:val="24"/>
          <w:u w:val="single"/>
        </w:rPr>
        <w:t xml:space="preserve">  </w:t>
      </w:r>
      <w:r w:rsidR="002322A8">
        <w:rPr>
          <w:rFonts w:ascii="宋体" w:hAnsi="宋体" w:cs="宋体"/>
          <w:sz w:val="24"/>
          <w:u w:val="single"/>
        </w:rPr>
        <w:t xml:space="preserve">   </w:t>
      </w:r>
      <w:r w:rsidR="002322A8" w:rsidRPr="002322A8">
        <w:rPr>
          <w:rFonts w:ascii="宋体" w:hAnsi="宋体" w:cs="宋体" w:hint="eastAsia"/>
          <w:sz w:val="2"/>
          <w:szCs w:val="2"/>
          <w:u w:val="single"/>
        </w:rPr>
        <w:t>。</w:t>
      </w:r>
    </w:p>
    <w:p w14:paraId="6581236C" w14:textId="77777777" w:rsidR="00BD66A6" w:rsidRPr="00867AF3" w:rsidRDefault="00BD66A6">
      <w:pPr>
        <w:spacing w:line="360" w:lineRule="exact"/>
        <w:ind w:leftChars="1400" w:left="2940" w:rightChars="500" w:right="1050" w:firstLineChars="200" w:firstLine="480"/>
        <w:rPr>
          <w:rFonts w:ascii="宋体" w:hAnsi="宋体" w:cs="宋体"/>
          <w:sz w:val="24"/>
        </w:rPr>
      </w:pPr>
    </w:p>
    <w:p w14:paraId="2638C445" w14:textId="45359755" w:rsidR="00BD66A6" w:rsidRPr="00867AF3" w:rsidRDefault="00BD66A6" w:rsidP="002322A8">
      <w:pPr>
        <w:spacing w:line="360" w:lineRule="exact"/>
        <w:ind w:left="1260" w:rightChars="500" w:right="1050" w:firstLine="420"/>
        <w:rPr>
          <w:rFonts w:ascii="宋体" w:hAnsi="宋体" w:cs="宋体"/>
          <w:sz w:val="24"/>
          <w:u w:val="single"/>
        </w:rPr>
      </w:pPr>
      <w:r w:rsidRPr="00867AF3">
        <w:rPr>
          <w:rFonts w:ascii="宋体" w:hAnsi="宋体" w:cs="宋体" w:hint="eastAsia"/>
          <w:sz w:val="24"/>
        </w:rPr>
        <w:t>日</w:t>
      </w:r>
      <w:r w:rsidR="008601CC">
        <w:rPr>
          <w:rFonts w:ascii="宋体" w:hAnsi="宋体" w:cs="宋体" w:hint="eastAsia"/>
          <w:sz w:val="24"/>
        </w:rPr>
        <w:t xml:space="preserve"> </w:t>
      </w:r>
      <w:r w:rsidR="008601CC">
        <w:rPr>
          <w:rFonts w:ascii="宋体" w:hAnsi="宋体" w:cs="宋体"/>
          <w:sz w:val="24"/>
        </w:rPr>
        <w:t xml:space="preserve">         </w:t>
      </w:r>
      <w:r w:rsidRPr="00867AF3">
        <w:rPr>
          <w:rFonts w:ascii="宋体" w:hAnsi="宋体" w:cs="宋体" w:hint="eastAsia"/>
          <w:sz w:val="24"/>
        </w:rPr>
        <w:t>期：</w:t>
      </w:r>
      <w:r w:rsidRPr="00867AF3">
        <w:rPr>
          <w:rFonts w:ascii="宋体" w:hAnsi="宋体" w:cs="宋体" w:hint="eastAsia"/>
          <w:sz w:val="24"/>
          <w:u w:val="single"/>
        </w:rPr>
        <w:t xml:space="preserve"> </w:t>
      </w:r>
      <w:r w:rsidR="008601CC">
        <w:rPr>
          <w:rFonts w:ascii="宋体" w:hAnsi="宋体" w:cs="宋体"/>
          <w:sz w:val="24"/>
          <w:u w:val="single"/>
        </w:rPr>
        <w:t xml:space="preserve">    </w:t>
      </w:r>
      <w:r w:rsidRPr="00867AF3">
        <w:rPr>
          <w:rFonts w:ascii="宋体" w:hAnsi="宋体" w:cs="宋体" w:hint="eastAsia"/>
          <w:sz w:val="24"/>
          <w:u w:val="single"/>
        </w:rPr>
        <w:t xml:space="preserve">    年 </w:t>
      </w:r>
      <w:r w:rsidR="008601CC">
        <w:rPr>
          <w:rFonts w:ascii="宋体" w:hAnsi="宋体" w:cs="宋体"/>
          <w:sz w:val="24"/>
          <w:u w:val="single"/>
        </w:rPr>
        <w:t xml:space="preserve">    </w:t>
      </w:r>
      <w:r w:rsidRPr="00867AF3">
        <w:rPr>
          <w:rFonts w:ascii="宋体" w:hAnsi="宋体" w:cs="宋体" w:hint="eastAsia"/>
          <w:sz w:val="24"/>
          <w:u w:val="single"/>
        </w:rPr>
        <w:t xml:space="preserve">  月</w:t>
      </w:r>
      <w:r w:rsidR="008601CC">
        <w:rPr>
          <w:rFonts w:ascii="宋体" w:hAnsi="宋体" w:cs="宋体" w:hint="eastAsia"/>
          <w:sz w:val="24"/>
          <w:u w:val="single"/>
        </w:rPr>
        <w:t xml:space="preserve"> </w:t>
      </w:r>
      <w:r w:rsidR="008601CC">
        <w:rPr>
          <w:rFonts w:ascii="宋体" w:hAnsi="宋体" w:cs="宋体"/>
          <w:sz w:val="24"/>
          <w:u w:val="single"/>
        </w:rPr>
        <w:t xml:space="preserve">  </w:t>
      </w:r>
      <w:r w:rsidRPr="00867AF3">
        <w:rPr>
          <w:rFonts w:ascii="宋体" w:hAnsi="宋体" w:cs="宋体" w:hint="eastAsia"/>
          <w:sz w:val="24"/>
          <w:u w:val="single"/>
        </w:rPr>
        <w:t xml:space="preserve">   日</w:t>
      </w:r>
    </w:p>
    <w:p w14:paraId="2CF9B8E8" w14:textId="19DAACEE" w:rsidR="004D4BDA" w:rsidRDefault="001E3BFC" w:rsidP="001E3BFC">
      <w:pPr>
        <w:autoSpaceDE w:val="0"/>
        <w:autoSpaceDN w:val="0"/>
        <w:adjustRightInd w:val="0"/>
        <w:spacing w:line="360" w:lineRule="auto"/>
        <w:rPr>
          <w:rFonts w:ascii="宋体" w:hAnsi="宋体" w:cs="宋体"/>
          <w:b/>
          <w:bCs/>
          <w:sz w:val="36"/>
          <w:szCs w:val="36"/>
          <w:lang w:val="zh-CN"/>
        </w:rPr>
      </w:pPr>
      <w:r w:rsidRPr="00867AF3">
        <w:rPr>
          <w:rFonts w:ascii="宋体" w:hAnsi="宋体" w:cs="宋体"/>
          <w:b/>
          <w:bCs/>
          <w:sz w:val="36"/>
          <w:szCs w:val="36"/>
          <w:lang w:val="zh-CN"/>
        </w:rPr>
        <w:t xml:space="preserve"> </w:t>
      </w:r>
    </w:p>
    <w:p w14:paraId="7FA5E1F7" w14:textId="77777777" w:rsidR="000F7408" w:rsidRPr="004D4BDA" w:rsidRDefault="004D4BDA" w:rsidP="001E3BFC">
      <w:pPr>
        <w:autoSpaceDE w:val="0"/>
        <w:autoSpaceDN w:val="0"/>
        <w:adjustRightInd w:val="0"/>
        <w:spacing w:line="360" w:lineRule="auto"/>
        <w:rPr>
          <w:rFonts w:ascii="宋体" w:hAnsi="宋体" w:cs="宋体"/>
          <w:b/>
          <w:bCs/>
          <w:sz w:val="2"/>
          <w:szCs w:val="2"/>
          <w:lang w:val="zh-CN"/>
        </w:rPr>
      </w:pPr>
      <w:r>
        <w:rPr>
          <w:rFonts w:ascii="宋体" w:hAnsi="宋体" w:cs="宋体"/>
          <w:b/>
          <w:bCs/>
          <w:sz w:val="36"/>
          <w:szCs w:val="36"/>
          <w:lang w:val="zh-CN"/>
        </w:rPr>
        <w:br w:type="page"/>
      </w:r>
    </w:p>
    <w:p w14:paraId="0D9DF802" w14:textId="7528E506" w:rsidR="00867AF3" w:rsidRDefault="00867AF3" w:rsidP="007C6F8E">
      <w:pPr>
        <w:pStyle w:val="10"/>
        <w:jc w:val="left"/>
        <w:rPr>
          <w:rFonts w:ascii="宋体" w:hAnsi="宋体" w:cs="宋体"/>
          <w:b w:val="0"/>
          <w:bCs w:val="0"/>
          <w:sz w:val="36"/>
          <w:szCs w:val="36"/>
          <w:lang w:val="zh-CN"/>
        </w:rPr>
      </w:pPr>
      <w:bookmarkStart w:id="32" w:name="_Toc90122832"/>
      <w:proofErr w:type="spellStart"/>
      <w:r w:rsidRPr="007C6F8E">
        <w:rPr>
          <w:rFonts w:hint="eastAsia"/>
          <w:b w:val="0"/>
          <w:bCs w:val="0"/>
          <w:sz w:val="28"/>
          <w:szCs w:val="28"/>
        </w:rPr>
        <w:t>六、报价文件</w:t>
      </w:r>
      <w:bookmarkEnd w:id="32"/>
      <w:proofErr w:type="spellEnd"/>
    </w:p>
    <w:p w14:paraId="033757EE" w14:textId="74CA3D48" w:rsidR="00BD66A6" w:rsidRPr="00867AF3" w:rsidRDefault="00BD66A6" w:rsidP="000F7408">
      <w:pPr>
        <w:spacing w:beforeLines="100" w:before="240" w:afterLines="100" w:after="240" w:line="480" w:lineRule="exact"/>
        <w:jc w:val="center"/>
        <w:rPr>
          <w:rFonts w:ascii="宋体" w:hAnsi="宋体" w:cs="宋体"/>
          <w:b/>
          <w:bCs/>
          <w:sz w:val="36"/>
          <w:szCs w:val="36"/>
        </w:rPr>
      </w:pPr>
      <w:r w:rsidRPr="00867AF3">
        <w:rPr>
          <w:rFonts w:ascii="宋体" w:hAnsi="宋体" w:cs="宋体" w:hint="eastAsia"/>
          <w:b/>
          <w:bCs/>
          <w:sz w:val="36"/>
          <w:szCs w:val="36"/>
        </w:rPr>
        <w:t>报价函</w:t>
      </w:r>
    </w:p>
    <w:p w14:paraId="7D34E90C" w14:textId="77777777" w:rsidR="00BD66A6" w:rsidRPr="00867AF3" w:rsidRDefault="00BD66A6" w:rsidP="009C7751">
      <w:pPr>
        <w:spacing w:line="360" w:lineRule="auto"/>
        <w:ind w:rightChars="-26" w:right="-55"/>
        <w:rPr>
          <w:rFonts w:ascii="宋体" w:hAnsi="宋体" w:cs="宋体"/>
          <w:sz w:val="28"/>
          <w:szCs w:val="28"/>
        </w:rPr>
      </w:pPr>
      <w:r w:rsidRPr="00867AF3">
        <w:rPr>
          <w:rFonts w:ascii="宋体" w:hAnsi="宋体" w:cs="宋体" w:hint="eastAsia"/>
          <w:sz w:val="28"/>
          <w:szCs w:val="28"/>
        </w:rPr>
        <w:t>辽宁对外经贸学院：</w:t>
      </w:r>
    </w:p>
    <w:p w14:paraId="71DD7C47" w14:textId="08128D2B" w:rsidR="00BD66A6" w:rsidRPr="00867AF3" w:rsidRDefault="00BD66A6" w:rsidP="000C1C8A">
      <w:pPr>
        <w:spacing w:beforeLines="50" w:before="120" w:afterLines="50" w:after="120" w:line="400" w:lineRule="exact"/>
        <w:ind w:rightChars="-26" w:right="-55" w:firstLineChars="200" w:firstLine="560"/>
        <w:rPr>
          <w:rFonts w:ascii="宋体" w:hAnsi="宋体" w:cs="宋体"/>
          <w:sz w:val="28"/>
          <w:szCs w:val="28"/>
        </w:rPr>
      </w:pPr>
      <w:r w:rsidRPr="00867AF3">
        <w:rPr>
          <w:rFonts w:ascii="宋体" w:hAnsi="宋体" w:cs="宋体" w:hint="eastAsia"/>
          <w:sz w:val="28"/>
          <w:szCs w:val="28"/>
          <w:u w:val="single"/>
        </w:rPr>
        <w:t>供应商名称</w:t>
      </w:r>
      <w:r w:rsidR="000C1C8A">
        <w:rPr>
          <w:rFonts w:ascii="宋体" w:hAnsi="宋体" w:cs="宋体" w:hint="eastAsia"/>
          <w:sz w:val="28"/>
          <w:szCs w:val="28"/>
          <w:u w:val="single"/>
        </w:rPr>
        <w:t xml:space="preserve"> </w:t>
      </w:r>
      <w:r w:rsidRPr="00867AF3">
        <w:rPr>
          <w:rFonts w:ascii="宋体" w:hAnsi="宋体" w:cs="宋体" w:hint="eastAsia"/>
          <w:sz w:val="28"/>
          <w:szCs w:val="28"/>
        </w:rPr>
        <w:t>授权</w:t>
      </w:r>
      <w:r w:rsidR="000C1C8A" w:rsidRPr="000C1C8A">
        <w:rPr>
          <w:rFonts w:ascii="宋体" w:hAnsi="宋体" w:cs="宋体" w:hint="eastAsia"/>
          <w:sz w:val="28"/>
          <w:szCs w:val="28"/>
          <w:u w:val="single"/>
        </w:rPr>
        <w:t xml:space="preserve"> </w:t>
      </w:r>
      <w:r w:rsidRPr="00867AF3">
        <w:rPr>
          <w:rFonts w:ascii="宋体" w:hAnsi="宋体" w:cs="宋体" w:hint="eastAsia"/>
          <w:sz w:val="28"/>
          <w:szCs w:val="28"/>
          <w:u w:val="single"/>
        </w:rPr>
        <w:t>代表人姓名、职务</w:t>
      </w:r>
      <w:r w:rsidR="000C1C8A">
        <w:rPr>
          <w:rFonts w:ascii="宋体" w:hAnsi="宋体" w:cs="宋体" w:hint="eastAsia"/>
          <w:sz w:val="28"/>
          <w:szCs w:val="28"/>
          <w:u w:val="single"/>
        </w:rPr>
        <w:t xml:space="preserve"> </w:t>
      </w:r>
      <w:r w:rsidRPr="00867AF3">
        <w:rPr>
          <w:rFonts w:ascii="宋体" w:hAnsi="宋体" w:cs="宋体" w:hint="eastAsia"/>
          <w:sz w:val="28"/>
          <w:szCs w:val="28"/>
        </w:rPr>
        <w:t>为我方代表，参加你单位组织的</w:t>
      </w:r>
      <w:r w:rsidR="000C1C8A" w:rsidRPr="000C1C8A">
        <w:rPr>
          <w:rFonts w:ascii="宋体" w:hAnsi="宋体" w:cs="宋体" w:hint="eastAsia"/>
          <w:sz w:val="28"/>
          <w:szCs w:val="28"/>
          <w:u w:val="single"/>
        </w:rPr>
        <w:t xml:space="preserve"> </w:t>
      </w:r>
      <w:r w:rsidR="000C1C8A" w:rsidRPr="000C1C8A">
        <w:rPr>
          <w:rFonts w:ascii="宋体" w:hAnsi="宋体" w:cs="宋体"/>
          <w:sz w:val="28"/>
          <w:szCs w:val="28"/>
          <w:u w:val="single"/>
        </w:rPr>
        <w:t xml:space="preserve">   </w:t>
      </w:r>
      <w:r w:rsidRPr="00867AF3">
        <w:rPr>
          <w:rFonts w:ascii="宋体" w:hAnsi="宋体" w:cs="宋体" w:hint="eastAsia"/>
          <w:sz w:val="28"/>
          <w:szCs w:val="28"/>
          <w:u w:val="single"/>
        </w:rPr>
        <w:t xml:space="preserve">采购项目名称    </w:t>
      </w:r>
      <w:r w:rsidRPr="00867AF3">
        <w:rPr>
          <w:rFonts w:ascii="宋体" w:hAnsi="宋体" w:cs="宋体" w:hint="eastAsia"/>
          <w:sz w:val="28"/>
          <w:szCs w:val="28"/>
        </w:rPr>
        <w:t>的有关活动，并对此采购项目进行报价。</w:t>
      </w:r>
    </w:p>
    <w:p w14:paraId="58F59791"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为此，我方按采购文件规定提供货物及服务的报价：详见最终报价单。</w:t>
      </w:r>
    </w:p>
    <w:p w14:paraId="60C4858B"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一、我方同意在采购文件中规定的开标日起90天内遵守本报价文件中的承诺且在此期限期满之前均具有约束力。</w:t>
      </w:r>
    </w:p>
    <w:p w14:paraId="6E44069A"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二、我方保证遵守采购文件的规定，如果本公司违反采购文件要求，我方的报价保证金可以被你单位没收。如果开标后在规定的报价有效期内撤回报价，我方的报价保证金可以被你单位没收。</w:t>
      </w:r>
    </w:p>
    <w:p w14:paraId="42BE2B5F"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三、我方承诺已经具备采购文件中规定的参加采购活动的合格供应商应当具备的条件。我方愿意向你单位提供任何与本采购项目报价有关的数据、情况和技术资料，并根据需要提供一切承诺的证明材料，并保证其真实、合法、有效。</w:t>
      </w:r>
    </w:p>
    <w:p w14:paraId="1492A4DF"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四、我方保证尊重招标委员会的评标结果。</w:t>
      </w:r>
    </w:p>
    <w:p w14:paraId="58CBABD1"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五、我方承诺接受采购文件中采购合同条款的全部条款且无任何异议。如果我方中标，我们将按采购文件的规定，保证忠实地履行双方所签订的采购合同，并承担采购合同规定的责任和义务。</w:t>
      </w:r>
    </w:p>
    <w:p w14:paraId="188B6298" w14:textId="77777777" w:rsidR="00BD66A6" w:rsidRPr="00867AF3" w:rsidRDefault="00BD66A6" w:rsidP="00D8689A">
      <w:pPr>
        <w:spacing w:beforeLines="50" w:before="120" w:afterLines="50" w:after="120"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六、我方承诺采购单位若需追加采购本采购项目采购文件所列货物及相关服务的，在不改变采购合同其它实质性条款的前提下，按相同或更优惠的价格保证供货和服务。</w:t>
      </w:r>
    </w:p>
    <w:p w14:paraId="365229C0"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七、我方将严格遵守《中华人民共和国政府采购法》的有关规定，若有下列情形之一的，接受你单位及相关监督管理部门对我方施以采购金额5‰以上10‰以下的违约处罚，列入不良行为记录名单，在1至3年内禁止参加采购活动；有违法所得的，提请有关行政部门没收违法所得；情节严重的，提请工商行政管理机关吊销营业执照；构成</w:t>
      </w:r>
      <w:r w:rsidRPr="00867AF3">
        <w:rPr>
          <w:rFonts w:ascii="宋体" w:hAnsi="宋体" w:cs="宋体" w:hint="eastAsia"/>
          <w:sz w:val="28"/>
          <w:szCs w:val="28"/>
        </w:rPr>
        <w:lastRenderedPageBreak/>
        <w:t>犯罪的，提请司法部门依法追究刑事责任：</w:t>
      </w:r>
    </w:p>
    <w:p w14:paraId="09187E00"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（1）提供虚假材料谋取中标的；</w:t>
      </w:r>
    </w:p>
    <w:p w14:paraId="0BA671E9"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（2）采取不正当手段诋毁、排挤其它报价人的；</w:t>
      </w:r>
    </w:p>
    <w:p w14:paraId="0B6CBC0F"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（3）与采购单位、其它报价人或者采购代理机构恶意串通的；</w:t>
      </w:r>
    </w:p>
    <w:p w14:paraId="657738B4" w14:textId="77777777" w:rsidR="00BD66A6" w:rsidRPr="00867AF3" w:rsidRDefault="00BD66A6" w:rsidP="00D8689A">
      <w:pPr>
        <w:spacing w:line="400" w:lineRule="exact"/>
        <w:ind w:leftChars="270" w:left="567" w:rightChars="-26" w:right="-55"/>
        <w:rPr>
          <w:rFonts w:ascii="宋体" w:hAnsi="宋体" w:cs="宋体"/>
          <w:sz w:val="28"/>
          <w:szCs w:val="28"/>
        </w:rPr>
      </w:pPr>
      <w:r w:rsidRPr="00867AF3">
        <w:rPr>
          <w:rFonts w:ascii="宋体" w:hAnsi="宋体" w:cs="宋体" w:hint="eastAsia"/>
          <w:sz w:val="28"/>
          <w:szCs w:val="28"/>
        </w:rPr>
        <w:t>（4）向采购单位、采购代理机构行贿或者提供其它不正当利益的；</w:t>
      </w:r>
    </w:p>
    <w:p w14:paraId="29C74681"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（5）在采购过程中与采购单位进行协商谈判的；</w:t>
      </w:r>
    </w:p>
    <w:p w14:paraId="5CE89908"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（6）拒绝有关部门监督检查或提供虚假情况的。</w:t>
      </w:r>
    </w:p>
    <w:p w14:paraId="62439D66" w14:textId="77777777" w:rsidR="00BD66A6" w:rsidRPr="00867AF3" w:rsidRDefault="00BD66A6" w:rsidP="00D8689A">
      <w:pPr>
        <w:spacing w:line="400" w:lineRule="exact"/>
        <w:ind w:rightChars="-26" w:right="-55" w:firstLineChars="202" w:firstLine="566"/>
        <w:rPr>
          <w:rFonts w:ascii="宋体" w:hAnsi="宋体" w:cs="宋体"/>
          <w:sz w:val="28"/>
          <w:szCs w:val="28"/>
        </w:rPr>
      </w:pPr>
      <w:r w:rsidRPr="00867AF3">
        <w:rPr>
          <w:rFonts w:ascii="宋体" w:hAnsi="宋体" w:cs="宋体" w:hint="eastAsia"/>
          <w:sz w:val="28"/>
          <w:szCs w:val="28"/>
        </w:rPr>
        <w:t>八、我方已阅读并完全理解本采购文件的全部内容，承诺遵守全部内容，自觉抵制采购领域商业贿赂行为。</w:t>
      </w:r>
    </w:p>
    <w:p w14:paraId="56FA358F" w14:textId="77777777" w:rsidR="00BD66A6" w:rsidRPr="00867AF3" w:rsidRDefault="00BD66A6" w:rsidP="009C7751">
      <w:pPr>
        <w:spacing w:beforeLines="100" w:before="240" w:afterLines="100" w:after="240" w:line="360" w:lineRule="auto"/>
        <w:ind w:rightChars="-26" w:right="-55"/>
        <w:jc w:val="center"/>
        <w:rPr>
          <w:rFonts w:ascii="宋体" w:hAnsi="宋体" w:cs="宋体"/>
          <w:b/>
          <w:bCs/>
          <w:sz w:val="28"/>
          <w:szCs w:val="28"/>
        </w:rPr>
      </w:pPr>
    </w:p>
    <w:p w14:paraId="57E5912E" w14:textId="77777777" w:rsidR="00BD66A6" w:rsidRPr="00867AF3" w:rsidRDefault="00BD66A6" w:rsidP="009C7751">
      <w:pPr>
        <w:spacing w:line="360" w:lineRule="auto"/>
        <w:ind w:rightChars="-26" w:right="-55" w:firstLineChars="200" w:firstLine="560"/>
        <w:rPr>
          <w:rFonts w:ascii="宋体" w:hAnsi="宋体" w:cs="宋体"/>
          <w:sz w:val="28"/>
          <w:szCs w:val="28"/>
        </w:rPr>
      </w:pPr>
    </w:p>
    <w:p w14:paraId="1CFF7093"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0E8E693C"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0867CE42"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11607AF1"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3D593589"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22679546"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7AD6635C" w14:textId="77777777" w:rsidR="00C574D5" w:rsidRPr="00867AF3" w:rsidRDefault="00C574D5" w:rsidP="009C7751">
      <w:pPr>
        <w:spacing w:line="360" w:lineRule="auto"/>
        <w:ind w:rightChars="-26" w:right="-55" w:firstLineChars="200" w:firstLine="560"/>
        <w:rPr>
          <w:rFonts w:ascii="宋体" w:hAnsi="宋体" w:cs="宋体"/>
          <w:sz w:val="28"/>
          <w:szCs w:val="28"/>
        </w:rPr>
      </w:pPr>
    </w:p>
    <w:p w14:paraId="0DAEC4D3" w14:textId="77777777" w:rsidR="00BD66A6" w:rsidRPr="00867AF3" w:rsidRDefault="00BD66A6" w:rsidP="009C7751">
      <w:pPr>
        <w:spacing w:line="360" w:lineRule="auto"/>
        <w:ind w:leftChars="400" w:left="840" w:rightChars="-26" w:right="-55" w:firstLineChars="200" w:firstLine="560"/>
        <w:rPr>
          <w:rFonts w:ascii="宋体" w:hAnsi="宋体" w:cs="宋体"/>
          <w:sz w:val="28"/>
          <w:szCs w:val="28"/>
        </w:rPr>
      </w:pPr>
      <w:r w:rsidRPr="00867AF3">
        <w:rPr>
          <w:rFonts w:ascii="宋体" w:hAnsi="宋体" w:cs="宋体" w:hint="eastAsia"/>
          <w:sz w:val="28"/>
          <w:szCs w:val="28"/>
        </w:rPr>
        <w:t>与本供应商有关的一切往来通讯请寄：</w:t>
      </w:r>
    </w:p>
    <w:p w14:paraId="04C184A2" w14:textId="77777777" w:rsidR="00BD66A6" w:rsidRPr="00867AF3" w:rsidRDefault="00BD66A6" w:rsidP="009C7751">
      <w:pPr>
        <w:spacing w:line="360" w:lineRule="auto"/>
        <w:ind w:leftChars="400" w:left="840" w:rightChars="-26" w:right="-55" w:firstLineChars="200" w:firstLine="560"/>
        <w:rPr>
          <w:rFonts w:ascii="宋体" w:hAnsi="宋体" w:cs="宋体"/>
          <w:sz w:val="28"/>
          <w:szCs w:val="28"/>
          <w:u w:val="single"/>
        </w:rPr>
      </w:pPr>
      <w:r w:rsidRPr="00867AF3">
        <w:rPr>
          <w:rFonts w:ascii="宋体" w:hAnsi="宋体" w:cs="宋体" w:hint="eastAsia"/>
          <w:sz w:val="28"/>
          <w:szCs w:val="28"/>
        </w:rPr>
        <w:t>地址：</w:t>
      </w:r>
    </w:p>
    <w:p w14:paraId="0F09F440" w14:textId="77777777" w:rsidR="00BD66A6" w:rsidRPr="00867AF3" w:rsidRDefault="00BD66A6" w:rsidP="009C7751">
      <w:pPr>
        <w:spacing w:line="360" w:lineRule="auto"/>
        <w:ind w:leftChars="400" w:left="840" w:rightChars="-26" w:right="-55" w:firstLineChars="200" w:firstLine="560"/>
        <w:rPr>
          <w:rFonts w:ascii="宋体" w:hAnsi="宋体" w:cs="宋体"/>
          <w:sz w:val="28"/>
          <w:szCs w:val="28"/>
          <w:u w:val="single"/>
        </w:rPr>
      </w:pPr>
      <w:r w:rsidRPr="00867AF3">
        <w:rPr>
          <w:rFonts w:ascii="宋体" w:hAnsi="宋体" w:cs="宋体" w:hint="eastAsia"/>
          <w:sz w:val="28"/>
          <w:szCs w:val="28"/>
        </w:rPr>
        <w:t>邮编：</w:t>
      </w:r>
    </w:p>
    <w:p w14:paraId="0BEBF3F9" w14:textId="77777777" w:rsidR="00BD66A6" w:rsidRPr="00867AF3" w:rsidRDefault="00BD66A6" w:rsidP="009C7751">
      <w:pPr>
        <w:spacing w:line="360" w:lineRule="auto"/>
        <w:ind w:leftChars="400" w:left="840" w:rightChars="-26" w:right="-55" w:firstLineChars="200" w:firstLine="560"/>
        <w:rPr>
          <w:rFonts w:ascii="宋体" w:hAnsi="宋体" w:cs="宋体"/>
          <w:sz w:val="28"/>
          <w:szCs w:val="28"/>
        </w:rPr>
      </w:pPr>
      <w:r w:rsidRPr="00867AF3">
        <w:rPr>
          <w:rFonts w:ascii="宋体" w:hAnsi="宋体" w:cs="宋体" w:hint="eastAsia"/>
          <w:sz w:val="28"/>
          <w:szCs w:val="28"/>
        </w:rPr>
        <w:t>联系人：</w:t>
      </w:r>
    </w:p>
    <w:p w14:paraId="75FB5E30" w14:textId="77777777" w:rsidR="00BD66A6" w:rsidRPr="00867AF3" w:rsidRDefault="00BD66A6" w:rsidP="009C7751">
      <w:pPr>
        <w:spacing w:line="360" w:lineRule="auto"/>
        <w:ind w:leftChars="400" w:left="840" w:rightChars="-26" w:right="-55" w:firstLineChars="200" w:firstLine="560"/>
        <w:rPr>
          <w:rFonts w:ascii="宋体" w:hAnsi="宋体" w:cs="宋体"/>
          <w:sz w:val="28"/>
          <w:szCs w:val="28"/>
          <w:u w:val="single"/>
        </w:rPr>
      </w:pPr>
      <w:r w:rsidRPr="00867AF3">
        <w:rPr>
          <w:rFonts w:ascii="宋体" w:hAnsi="宋体" w:cs="宋体" w:hint="eastAsia"/>
          <w:sz w:val="28"/>
          <w:szCs w:val="28"/>
        </w:rPr>
        <w:t>电话：</w:t>
      </w:r>
    </w:p>
    <w:p w14:paraId="47594342" w14:textId="77777777" w:rsidR="00BD66A6" w:rsidRPr="00867AF3" w:rsidRDefault="00BD66A6" w:rsidP="009C7751">
      <w:pPr>
        <w:spacing w:line="360" w:lineRule="auto"/>
        <w:ind w:leftChars="400" w:left="840" w:rightChars="-26" w:right="-55" w:firstLineChars="200" w:firstLine="560"/>
        <w:rPr>
          <w:rFonts w:ascii="宋体" w:hAnsi="宋体" w:cs="宋体"/>
          <w:sz w:val="28"/>
          <w:szCs w:val="28"/>
        </w:rPr>
      </w:pPr>
      <w:r w:rsidRPr="00867AF3">
        <w:rPr>
          <w:rFonts w:ascii="宋体" w:hAnsi="宋体" w:cs="宋体" w:hint="eastAsia"/>
          <w:sz w:val="28"/>
          <w:szCs w:val="28"/>
        </w:rPr>
        <w:t>传真：</w:t>
      </w:r>
    </w:p>
    <w:p w14:paraId="46762380" w14:textId="77777777" w:rsidR="00BD66A6" w:rsidRPr="00867AF3" w:rsidRDefault="00C574D5" w:rsidP="00C574D5">
      <w:pPr>
        <w:spacing w:beforeLines="100" w:before="240" w:afterLines="100" w:after="240" w:line="400" w:lineRule="exact"/>
        <w:jc w:val="center"/>
        <w:rPr>
          <w:rFonts w:ascii="宋体" w:hAnsi="宋体" w:cs="宋体"/>
          <w:b/>
          <w:bCs/>
          <w:sz w:val="36"/>
          <w:szCs w:val="36"/>
        </w:rPr>
      </w:pPr>
      <w:r w:rsidRPr="00867AF3">
        <w:rPr>
          <w:rFonts w:ascii="宋体" w:hAnsi="宋体" w:cs="宋体"/>
          <w:sz w:val="24"/>
        </w:rPr>
        <w:br w:type="page"/>
      </w:r>
      <w:r w:rsidR="00D8689A" w:rsidRPr="00867AF3">
        <w:rPr>
          <w:rFonts w:ascii="宋体" w:hAnsi="宋体" w:cs="宋体" w:hint="eastAsia"/>
          <w:b/>
          <w:bCs/>
          <w:sz w:val="36"/>
          <w:szCs w:val="36"/>
        </w:rPr>
        <w:lastRenderedPageBreak/>
        <w:t>仪器设备报价明细表</w:t>
      </w:r>
    </w:p>
    <w:p w14:paraId="3D3CCE40" w14:textId="77777777" w:rsidR="00BD66A6" w:rsidRPr="00867AF3" w:rsidRDefault="00BD66A6">
      <w:pPr>
        <w:spacing w:line="360" w:lineRule="auto"/>
        <w:jc w:val="center"/>
        <w:rPr>
          <w:rFonts w:ascii="宋体" w:hAnsi="宋体" w:cs="宋体"/>
          <w:b/>
          <w:bCs/>
          <w:sz w:val="24"/>
        </w:rPr>
      </w:pPr>
      <w:r w:rsidRPr="00867AF3">
        <w:rPr>
          <w:rFonts w:ascii="宋体" w:hAnsi="宋体" w:cs="宋体" w:hint="eastAsia"/>
          <w:b/>
          <w:bCs/>
          <w:sz w:val="24"/>
        </w:rPr>
        <w:t>单位：元（人民币）</w:t>
      </w:r>
    </w:p>
    <w:p w14:paraId="60C1448A" w14:textId="77777777" w:rsidR="00BD66A6" w:rsidRPr="00867AF3" w:rsidRDefault="00BD66A6">
      <w:pPr>
        <w:spacing w:line="360" w:lineRule="auto"/>
        <w:rPr>
          <w:rFonts w:ascii="宋体" w:hAnsi="宋体" w:cs="宋体"/>
          <w:b/>
          <w:bCs/>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6" w:space="0" w:color="auto"/>
        </w:tblBorders>
        <w:tblLayout w:type="fixed"/>
        <w:tblLook w:val="0000" w:firstRow="0" w:lastRow="0" w:firstColumn="0" w:lastColumn="0" w:noHBand="0" w:noVBand="0"/>
      </w:tblPr>
      <w:tblGrid>
        <w:gridCol w:w="1635"/>
        <w:gridCol w:w="3235"/>
        <w:gridCol w:w="930"/>
        <w:gridCol w:w="825"/>
        <w:gridCol w:w="1029"/>
      </w:tblGrid>
      <w:tr w:rsidR="00BD66A6" w:rsidRPr="00867AF3" w14:paraId="15F93430" w14:textId="77777777" w:rsidTr="001316C7">
        <w:trPr>
          <w:trHeight w:val="800"/>
          <w:jc w:val="center"/>
        </w:trPr>
        <w:tc>
          <w:tcPr>
            <w:tcW w:w="1635" w:type="dxa"/>
            <w:vAlign w:val="center"/>
          </w:tcPr>
          <w:p w14:paraId="716F536C" w14:textId="77777777" w:rsidR="00BD66A6" w:rsidRPr="00867AF3" w:rsidRDefault="00BD66A6">
            <w:pPr>
              <w:spacing w:line="480" w:lineRule="exact"/>
              <w:jc w:val="center"/>
              <w:rPr>
                <w:rFonts w:ascii="宋体" w:hAnsi="宋体" w:cs="宋体"/>
                <w:b/>
                <w:bCs/>
                <w:sz w:val="24"/>
              </w:rPr>
            </w:pPr>
            <w:r w:rsidRPr="00867AF3">
              <w:rPr>
                <w:rFonts w:ascii="宋体" w:hAnsi="宋体" w:cs="宋体" w:hint="eastAsia"/>
                <w:b/>
                <w:bCs/>
                <w:sz w:val="24"/>
              </w:rPr>
              <w:t>序号</w:t>
            </w:r>
          </w:p>
        </w:tc>
        <w:tc>
          <w:tcPr>
            <w:tcW w:w="3235" w:type="dxa"/>
            <w:vAlign w:val="center"/>
          </w:tcPr>
          <w:p w14:paraId="56E048A6" w14:textId="77777777" w:rsidR="00BD66A6" w:rsidRPr="00867AF3" w:rsidRDefault="00BD66A6">
            <w:pPr>
              <w:spacing w:line="480" w:lineRule="exact"/>
              <w:jc w:val="center"/>
              <w:rPr>
                <w:rFonts w:ascii="宋体" w:hAnsi="宋体" w:cs="宋体"/>
                <w:b/>
                <w:bCs/>
                <w:sz w:val="24"/>
              </w:rPr>
            </w:pPr>
            <w:r w:rsidRPr="00867AF3">
              <w:rPr>
                <w:rFonts w:ascii="宋体" w:hAnsi="宋体" w:cs="宋体" w:hint="eastAsia"/>
                <w:b/>
                <w:bCs/>
                <w:sz w:val="24"/>
              </w:rPr>
              <w:t>产品名称</w:t>
            </w:r>
          </w:p>
        </w:tc>
        <w:tc>
          <w:tcPr>
            <w:tcW w:w="930" w:type="dxa"/>
            <w:vAlign w:val="center"/>
          </w:tcPr>
          <w:p w14:paraId="754FF03A" w14:textId="77777777" w:rsidR="00BD66A6" w:rsidRPr="00867AF3" w:rsidRDefault="00BD66A6">
            <w:pPr>
              <w:spacing w:line="480" w:lineRule="exact"/>
              <w:jc w:val="center"/>
              <w:rPr>
                <w:rFonts w:ascii="宋体" w:hAnsi="宋体" w:cs="宋体"/>
                <w:b/>
                <w:bCs/>
                <w:sz w:val="24"/>
              </w:rPr>
            </w:pPr>
            <w:r w:rsidRPr="00867AF3">
              <w:rPr>
                <w:rFonts w:ascii="宋体" w:hAnsi="宋体" w:cs="宋体" w:hint="eastAsia"/>
                <w:b/>
                <w:bCs/>
                <w:sz w:val="24"/>
              </w:rPr>
              <w:t>品牌</w:t>
            </w:r>
          </w:p>
        </w:tc>
        <w:tc>
          <w:tcPr>
            <w:tcW w:w="825" w:type="dxa"/>
            <w:vAlign w:val="center"/>
          </w:tcPr>
          <w:p w14:paraId="16BFDECE" w14:textId="77777777" w:rsidR="00BD66A6" w:rsidRPr="00867AF3" w:rsidRDefault="00BD66A6">
            <w:pPr>
              <w:spacing w:line="480" w:lineRule="exact"/>
              <w:jc w:val="center"/>
              <w:rPr>
                <w:rFonts w:ascii="宋体" w:hAnsi="宋体" w:cs="宋体"/>
                <w:b/>
                <w:bCs/>
                <w:sz w:val="24"/>
              </w:rPr>
            </w:pPr>
            <w:r w:rsidRPr="00867AF3">
              <w:rPr>
                <w:rFonts w:ascii="宋体" w:hAnsi="宋体" w:cs="宋体" w:hint="eastAsia"/>
                <w:b/>
                <w:bCs/>
                <w:sz w:val="24"/>
              </w:rPr>
              <w:t>数量</w:t>
            </w:r>
          </w:p>
        </w:tc>
        <w:tc>
          <w:tcPr>
            <w:tcW w:w="1029" w:type="dxa"/>
            <w:vAlign w:val="center"/>
          </w:tcPr>
          <w:p w14:paraId="59D33085" w14:textId="77777777" w:rsidR="00BD66A6" w:rsidRPr="00867AF3" w:rsidRDefault="00BD66A6">
            <w:pPr>
              <w:spacing w:line="480" w:lineRule="exact"/>
              <w:jc w:val="center"/>
              <w:rPr>
                <w:rFonts w:ascii="宋体" w:hAnsi="宋体" w:cs="宋体"/>
                <w:b/>
                <w:bCs/>
                <w:sz w:val="24"/>
              </w:rPr>
            </w:pPr>
            <w:r w:rsidRPr="00867AF3">
              <w:rPr>
                <w:rFonts w:ascii="宋体" w:hAnsi="宋体" w:cs="宋体" w:hint="eastAsia"/>
                <w:b/>
                <w:bCs/>
                <w:sz w:val="24"/>
              </w:rPr>
              <w:t>单价</w:t>
            </w:r>
          </w:p>
        </w:tc>
      </w:tr>
      <w:tr w:rsidR="00BD66A6" w:rsidRPr="00867AF3" w14:paraId="4E8F85BA" w14:textId="77777777" w:rsidTr="001316C7">
        <w:trPr>
          <w:trHeight w:val="800"/>
          <w:jc w:val="center"/>
        </w:trPr>
        <w:tc>
          <w:tcPr>
            <w:tcW w:w="1635" w:type="dxa"/>
            <w:vAlign w:val="center"/>
          </w:tcPr>
          <w:p w14:paraId="1453CF0F" w14:textId="77777777" w:rsidR="00BD66A6" w:rsidRPr="00867AF3" w:rsidRDefault="00BD66A6">
            <w:pPr>
              <w:spacing w:line="480" w:lineRule="exact"/>
              <w:jc w:val="center"/>
              <w:rPr>
                <w:rFonts w:ascii="宋体" w:hAnsi="宋体" w:cs="宋体"/>
                <w:sz w:val="24"/>
              </w:rPr>
            </w:pPr>
          </w:p>
        </w:tc>
        <w:tc>
          <w:tcPr>
            <w:tcW w:w="3235" w:type="dxa"/>
            <w:vAlign w:val="center"/>
          </w:tcPr>
          <w:p w14:paraId="6E3B4013" w14:textId="77777777" w:rsidR="00BD66A6" w:rsidRPr="00867AF3" w:rsidRDefault="00BD66A6">
            <w:pPr>
              <w:spacing w:line="480" w:lineRule="exact"/>
              <w:jc w:val="center"/>
              <w:rPr>
                <w:rFonts w:ascii="宋体" w:hAnsi="宋体" w:cs="宋体"/>
                <w:sz w:val="24"/>
              </w:rPr>
            </w:pPr>
          </w:p>
        </w:tc>
        <w:tc>
          <w:tcPr>
            <w:tcW w:w="930" w:type="dxa"/>
            <w:vAlign w:val="center"/>
          </w:tcPr>
          <w:p w14:paraId="7215F9A2" w14:textId="77777777" w:rsidR="00BD66A6" w:rsidRPr="00867AF3" w:rsidRDefault="00BD66A6">
            <w:pPr>
              <w:spacing w:line="480" w:lineRule="exact"/>
              <w:jc w:val="center"/>
              <w:rPr>
                <w:rFonts w:ascii="宋体" w:hAnsi="宋体" w:cs="宋体"/>
                <w:sz w:val="24"/>
              </w:rPr>
            </w:pPr>
          </w:p>
        </w:tc>
        <w:tc>
          <w:tcPr>
            <w:tcW w:w="825" w:type="dxa"/>
            <w:vAlign w:val="center"/>
          </w:tcPr>
          <w:p w14:paraId="5016A8DF" w14:textId="77777777" w:rsidR="00BD66A6" w:rsidRPr="00867AF3" w:rsidRDefault="00BD66A6">
            <w:pPr>
              <w:spacing w:line="480" w:lineRule="exact"/>
              <w:jc w:val="center"/>
              <w:rPr>
                <w:rFonts w:ascii="宋体" w:hAnsi="宋体" w:cs="宋体"/>
                <w:sz w:val="24"/>
              </w:rPr>
            </w:pPr>
          </w:p>
        </w:tc>
        <w:tc>
          <w:tcPr>
            <w:tcW w:w="1029" w:type="dxa"/>
            <w:vAlign w:val="center"/>
          </w:tcPr>
          <w:p w14:paraId="105957F2" w14:textId="77777777" w:rsidR="00BD66A6" w:rsidRPr="00867AF3" w:rsidRDefault="00BD66A6">
            <w:pPr>
              <w:spacing w:line="480" w:lineRule="exact"/>
              <w:jc w:val="center"/>
              <w:rPr>
                <w:rFonts w:ascii="宋体" w:hAnsi="宋体" w:cs="宋体"/>
                <w:sz w:val="24"/>
              </w:rPr>
            </w:pPr>
          </w:p>
        </w:tc>
      </w:tr>
      <w:tr w:rsidR="00BD66A6" w:rsidRPr="00867AF3" w14:paraId="7C0AB9E8" w14:textId="77777777" w:rsidTr="001316C7">
        <w:trPr>
          <w:trHeight w:val="800"/>
          <w:jc w:val="center"/>
        </w:trPr>
        <w:tc>
          <w:tcPr>
            <w:tcW w:w="1635" w:type="dxa"/>
            <w:vAlign w:val="center"/>
          </w:tcPr>
          <w:p w14:paraId="730A0DDA" w14:textId="77777777" w:rsidR="00BD66A6" w:rsidRPr="00867AF3" w:rsidRDefault="00BD66A6">
            <w:pPr>
              <w:spacing w:line="480" w:lineRule="exact"/>
              <w:jc w:val="center"/>
              <w:rPr>
                <w:rFonts w:ascii="宋体" w:hAnsi="宋体" w:cs="宋体"/>
                <w:sz w:val="24"/>
              </w:rPr>
            </w:pPr>
          </w:p>
        </w:tc>
        <w:tc>
          <w:tcPr>
            <w:tcW w:w="3235" w:type="dxa"/>
            <w:vAlign w:val="center"/>
          </w:tcPr>
          <w:p w14:paraId="63C269DE" w14:textId="77777777" w:rsidR="00BD66A6" w:rsidRPr="00867AF3" w:rsidRDefault="00BD66A6">
            <w:pPr>
              <w:spacing w:line="480" w:lineRule="exact"/>
              <w:jc w:val="center"/>
              <w:rPr>
                <w:rFonts w:ascii="宋体" w:hAnsi="宋体" w:cs="宋体"/>
                <w:sz w:val="24"/>
              </w:rPr>
            </w:pPr>
          </w:p>
        </w:tc>
        <w:tc>
          <w:tcPr>
            <w:tcW w:w="930" w:type="dxa"/>
            <w:vAlign w:val="center"/>
          </w:tcPr>
          <w:p w14:paraId="34644549" w14:textId="77777777" w:rsidR="00BD66A6" w:rsidRPr="00867AF3" w:rsidRDefault="00BD66A6">
            <w:pPr>
              <w:spacing w:line="480" w:lineRule="exact"/>
              <w:jc w:val="center"/>
              <w:rPr>
                <w:rFonts w:ascii="宋体" w:hAnsi="宋体" w:cs="宋体"/>
                <w:sz w:val="24"/>
              </w:rPr>
            </w:pPr>
          </w:p>
        </w:tc>
        <w:tc>
          <w:tcPr>
            <w:tcW w:w="825" w:type="dxa"/>
            <w:vAlign w:val="center"/>
          </w:tcPr>
          <w:p w14:paraId="05C2E0FB" w14:textId="77777777" w:rsidR="00BD66A6" w:rsidRPr="00867AF3" w:rsidRDefault="00BD66A6">
            <w:pPr>
              <w:spacing w:line="480" w:lineRule="exact"/>
              <w:jc w:val="center"/>
              <w:rPr>
                <w:rFonts w:ascii="宋体" w:hAnsi="宋体" w:cs="宋体"/>
                <w:sz w:val="24"/>
              </w:rPr>
            </w:pPr>
          </w:p>
        </w:tc>
        <w:tc>
          <w:tcPr>
            <w:tcW w:w="1029" w:type="dxa"/>
            <w:vAlign w:val="center"/>
          </w:tcPr>
          <w:p w14:paraId="203DC066" w14:textId="77777777" w:rsidR="00BD66A6" w:rsidRPr="00867AF3" w:rsidRDefault="00BD66A6">
            <w:pPr>
              <w:spacing w:line="480" w:lineRule="exact"/>
              <w:jc w:val="center"/>
              <w:rPr>
                <w:rFonts w:ascii="宋体" w:hAnsi="宋体" w:cs="宋体"/>
                <w:sz w:val="24"/>
              </w:rPr>
            </w:pPr>
          </w:p>
        </w:tc>
      </w:tr>
      <w:tr w:rsidR="00BD66A6" w:rsidRPr="00867AF3" w14:paraId="0783635D" w14:textId="77777777" w:rsidTr="001316C7">
        <w:trPr>
          <w:trHeight w:val="800"/>
          <w:jc w:val="center"/>
        </w:trPr>
        <w:tc>
          <w:tcPr>
            <w:tcW w:w="1635" w:type="dxa"/>
            <w:vAlign w:val="center"/>
          </w:tcPr>
          <w:p w14:paraId="428AE39B" w14:textId="77777777" w:rsidR="00BD66A6" w:rsidRPr="00867AF3" w:rsidRDefault="00BD66A6">
            <w:pPr>
              <w:spacing w:line="480" w:lineRule="exact"/>
              <w:jc w:val="center"/>
              <w:rPr>
                <w:rFonts w:ascii="宋体" w:hAnsi="宋体" w:cs="宋体"/>
                <w:sz w:val="24"/>
              </w:rPr>
            </w:pPr>
            <w:r w:rsidRPr="00867AF3">
              <w:rPr>
                <w:rFonts w:ascii="宋体" w:hAnsi="宋体" w:cs="宋体" w:hint="eastAsia"/>
                <w:sz w:val="24"/>
              </w:rPr>
              <w:t>……</w:t>
            </w:r>
          </w:p>
        </w:tc>
        <w:tc>
          <w:tcPr>
            <w:tcW w:w="3235" w:type="dxa"/>
            <w:vAlign w:val="center"/>
          </w:tcPr>
          <w:p w14:paraId="654A818E" w14:textId="77777777" w:rsidR="00BD66A6" w:rsidRPr="00867AF3" w:rsidRDefault="00BD66A6">
            <w:pPr>
              <w:spacing w:line="480" w:lineRule="exact"/>
              <w:jc w:val="center"/>
              <w:rPr>
                <w:rFonts w:ascii="宋体" w:hAnsi="宋体" w:cs="宋体"/>
                <w:sz w:val="24"/>
              </w:rPr>
            </w:pPr>
          </w:p>
        </w:tc>
        <w:tc>
          <w:tcPr>
            <w:tcW w:w="930" w:type="dxa"/>
            <w:vAlign w:val="center"/>
          </w:tcPr>
          <w:p w14:paraId="76591307" w14:textId="77777777" w:rsidR="00BD66A6" w:rsidRPr="00867AF3" w:rsidRDefault="00BD66A6">
            <w:pPr>
              <w:spacing w:line="480" w:lineRule="exact"/>
              <w:jc w:val="center"/>
              <w:rPr>
                <w:rFonts w:ascii="宋体" w:hAnsi="宋体" w:cs="宋体"/>
                <w:sz w:val="24"/>
              </w:rPr>
            </w:pPr>
          </w:p>
        </w:tc>
        <w:tc>
          <w:tcPr>
            <w:tcW w:w="825" w:type="dxa"/>
            <w:vAlign w:val="center"/>
          </w:tcPr>
          <w:p w14:paraId="523BE9B4" w14:textId="77777777" w:rsidR="00BD66A6" w:rsidRPr="00867AF3" w:rsidRDefault="00BD66A6">
            <w:pPr>
              <w:spacing w:line="480" w:lineRule="exact"/>
              <w:jc w:val="center"/>
              <w:rPr>
                <w:rFonts w:ascii="宋体" w:hAnsi="宋体" w:cs="宋体"/>
                <w:sz w:val="24"/>
              </w:rPr>
            </w:pPr>
          </w:p>
        </w:tc>
        <w:tc>
          <w:tcPr>
            <w:tcW w:w="1029" w:type="dxa"/>
            <w:vAlign w:val="center"/>
          </w:tcPr>
          <w:p w14:paraId="5F818976" w14:textId="77777777" w:rsidR="00BD66A6" w:rsidRPr="00867AF3" w:rsidRDefault="00BD66A6">
            <w:pPr>
              <w:spacing w:line="480" w:lineRule="exact"/>
              <w:jc w:val="center"/>
              <w:rPr>
                <w:rFonts w:ascii="宋体" w:hAnsi="宋体" w:cs="宋体"/>
                <w:sz w:val="24"/>
              </w:rPr>
            </w:pPr>
          </w:p>
        </w:tc>
      </w:tr>
    </w:tbl>
    <w:p w14:paraId="5687A50D" w14:textId="77777777" w:rsidR="00BD66A6" w:rsidRPr="00867AF3" w:rsidRDefault="00BD66A6">
      <w:pPr>
        <w:tabs>
          <w:tab w:val="left" w:pos="0"/>
        </w:tabs>
        <w:spacing w:beforeLines="100" w:before="240" w:line="480" w:lineRule="exact"/>
        <w:ind w:firstLineChars="200" w:firstLine="482"/>
        <w:rPr>
          <w:rFonts w:ascii="宋体" w:hAnsi="宋体" w:cs="宋体"/>
          <w:b/>
          <w:bCs/>
          <w:sz w:val="24"/>
        </w:rPr>
      </w:pPr>
      <w:r w:rsidRPr="00867AF3">
        <w:rPr>
          <w:rFonts w:ascii="宋体" w:hAnsi="宋体" w:cs="宋体" w:hint="eastAsia"/>
          <w:b/>
          <w:bCs/>
          <w:sz w:val="24"/>
        </w:rPr>
        <w:t>填表说明：</w:t>
      </w:r>
    </w:p>
    <w:p w14:paraId="2CD3BB64" w14:textId="77777777" w:rsidR="00BD66A6" w:rsidRPr="00867AF3" w:rsidRDefault="00BD66A6">
      <w:pPr>
        <w:ind w:firstLineChars="200" w:firstLine="480"/>
        <w:rPr>
          <w:rFonts w:ascii="宋体" w:hAnsi="宋体" w:cs="宋体"/>
          <w:sz w:val="24"/>
        </w:rPr>
      </w:pPr>
      <w:r w:rsidRPr="00867AF3">
        <w:rPr>
          <w:rFonts w:ascii="宋体" w:hAnsi="宋体" w:cs="宋体" w:hint="eastAsia"/>
          <w:sz w:val="24"/>
        </w:rPr>
        <w:t>表中的包号、产品名称及数量应与“装修清单及具体要求”的相应内容一致。</w:t>
      </w:r>
    </w:p>
    <w:p w14:paraId="51C8B2BC" w14:textId="77777777" w:rsidR="00BD66A6" w:rsidRPr="00867AF3" w:rsidRDefault="00BD66A6">
      <w:pPr>
        <w:spacing w:line="400" w:lineRule="exact"/>
        <w:rPr>
          <w:rFonts w:ascii="宋体" w:hAnsi="宋体" w:cs="宋体"/>
          <w:sz w:val="24"/>
        </w:rPr>
      </w:pPr>
    </w:p>
    <w:p w14:paraId="1B7DB41C" w14:textId="77777777" w:rsidR="00BD66A6" w:rsidRPr="00867AF3" w:rsidRDefault="008709F9">
      <w:pPr>
        <w:spacing w:beforeLines="100" w:before="240" w:afterLines="100" w:after="240" w:line="400" w:lineRule="exact"/>
        <w:jc w:val="center"/>
        <w:rPr>
          <w:rFonts w:ascii="宋体" w:hAnsi="宋体" w:cs="宋体"/>
          <w:b/>
          <w:bCs/>
          <w:sz w:val="36"/>
          <w:szCs w:val="36"/>
        </w:rPr>
      </w:pPr>
      <w:r w:rsidRPr="00867AF3">
        <w:rPr>
          <w:rFonts w:ascii="宋体" w:hAnsi="宋体" w:cs="宋体" w:hint="eastAsia"/>
          <w:b/>
          <w:bCs/>
          <w:sz w:val="36"/>
          <w:szCs w:val="36"/>
        </w:rPr>
        <w:t>材料清单</w:t>
      </w:r>
    </w:p>
    <w:p w14:paraId="40735988" w14:textId="77777777" w:rsidR="00BD66A6" w:rsidRPr="00867AF3" w:rsidRDefault="00BD66A6">
      <w:pPr>
        <w:spacing w:line="360" w:lineRule="auto"/>
        <w:jc w:val="center"/>
        <w:rPr>
          <w:rFonts w:ascii="宋体" w:hAnsi="宋体" w:cs="宋体"/>
          <w:b/>
          <w:bCs/>
          <w:sz w:val="24"/>
        </w:rPr>
      </w:pPr>
      <w:r w:rsidRPr="00867AF3">
        <w:rPr>
          <w:rFonts w:ascii="宋体" w:hAnsi="宋体" w:cs="宋体" w:hint="eastAsia"/>
          <w:b/>
          <w:bCs/>
          <w:sz w:val="24"/>
        </w:rPr>
        <w:t>单位：元（人民币）</w:t>
      </w:r>
    </w:p>
    <w:p w14:paraId="243E9B90" w14:textId="77777777" w:rsidR="00BD66A6" w:rsidRPr="00867AF3" w:rsidRDefault="00BD66A6">
      <w:pPr>
        <w:spacing w:line="360" w:lineRule="auto"/>
        <w:rPr>
          <w:rFonts w:ascii="宋体" w:hAnsi="宋体" w:cs="宋体"/>
          <w:b/>
          <w:bCs/>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auto"/>
          <w:insideV w:val="single" w:sz="6" w:space="0" w:color="auto"/>
        </w:tblBorders>
        <w:tblLayout w:type="fixed"/>
        <w:tblLook w:val="0000" w:firstRow="0" w:lastRow="0" w:firstColumn="0" w:lastColumn="0" w:noHBand="0" w:noVBand="0"/>
      </w:tblPr>
      <w:tblGrid>
        <w:gridCol w:w="756"/>
        <w:gridCol w:w="2841"/>
        <w:gridCol w:w="1226"/>
        <w:gridCol w:w="1130"/>
        <w:gridCol w:w="1215"/>
      </w:tblGrid>
      <w:tr w:rsidR="008709F9" w:rsidRPr="00867AF3" w14:paraId="491AA5B8" w14:textId="77777777" w:rsidTr="008709F9">
        <w:trPr>
          <w:trHeight w:val="800"/>
          <w:jc w:val="center"/>
        </w:trPr>
        <w:tc>
          <w:tcPr>
            <w:tcW w:w="756" w:type="dxa"/>
            <w:vAlign w:val="center"/>
          </w:tcPr>
          <w:p w14:paraId="10E29F09" w14:textId="77777777" w:rsidR="008709F9" w:rsidRPr="00867AF3" w:rsidRDefault="008709F9">
            <w:pPr>
              <w:spacing w:line="480" w:lineRule="exact"/>
              <w:jc w:val="center"/>
              <w:rPr>
                <w:rFonts w:ascii="宋体" w:hAnsi="宋体" w:cs="宋体"/>
                <w:b/>
                <w:bCs/>
                <w:sz w:val="24"/>
              </w:rPr>
            </w:pPr>
            <w:r w:rsidRPr="00867AF3">
              <w:rPr>
                <w:rFonts w:ascii="宋体" w:hAnsi="宋体" w:cs="宋体" w:hint="eastAsia"/>
                <w:b/>
                <w:bCs/>
                <w:sz w:val="24"/>
              </w:rPr>
              <w:t>序号</w:t>
            </w:r>
          </w:p>
        </w:tc>
        <w:tc>
          <w:tcPr>
            <w:tcW w:w="2841" w:type="dxa"/>
            <w:tcBorders>
              <w:right w:val="single" w:sz="4" w:space="0" w:color="000000"/>
            </w:tcBorders>
            <w:vAlign w:val="center"/>
          </w:tcPr>
          <w:p w14:paraId="60FBC6D4" w14:textId="77777777" w:rsidR="008709F9" w:rsidRPr="00867AF3" w:rsidRDefault="008709F9">
            <w:pPr>
              <w:spacing w:line="480" w:lineRule="exact"/>
              <w:jc w:val="center"/>
              <w:rPr>
                <w:rFonts w:ascii="宋体" w:hAnsi="宋体" w:cs="宋体"/>
                <w:b/>
                <w:bCs/>
                <w:sz w:val="24"/>
              </w:rPr>
            </w:pPr>
            <w:r w:rsidRPr="00867AF3">
              <w:rPr>
                <w:rFonts w:ascii="宋体" w:hAnsi="宋体" w:cs="宋体" w:hint="eastAsia"/>
                <w:b/>
                <w:bCs/>
                <w:sz w:val="24"/>
              </w:rPr>
              <w:t>材料名称</w:t>
            </w:r>
          </w:p>
        </w:tc>
        <w:tc>
          <w:tcPr>
            <w:tcW w:w="1226" w:type="dxa"/>
            <w:tcBorders>
              <w:left w:val="single" w:sz="4" w:space="0" w:color="000000"/>
            </w:tcBorders>
            <w:vAlign w:val="center"/>
          </w:tcPr>
          <w:p w14:paraId="36079373" w14:textId="77777777" w:rsidR="008709F9" w:rsidRPr="00867AF3" w:rsidRDefault="008709F9" w:rsidP="008709F9">
            <w:pPr>
              <w:spacing w:line="480" w:lineRule="exact"/>
              <w:jc w:val="center"/>
              <w:rPr>
                <w:rFonts w:ascii="宋体" w:hAnsi="宋体" w:cs="宋体"/>
                <w:b/>
                <w:bCs/>
                <w:sz w:val="24"/>
              </w:rPr>
            </w:pPr>
            <w:r w:rsidRPr="00867AF3">
              <w:rPr>
                <w:rFonts w:ascii="宋体" w:hAnsi="宋体" w:cs="宋体" w:hint="eastAsia"/>
                <w:b/>
                <w:bCs/>
                <w:sz w:val="24"/>
              </w:rPr>
              <w:t>品牌</w:t>
            </w:r>
          </w:p>
        </w:tc>
        <w:tc>
          <w:tcPr>
            <w:tcW w:w="1130" w:type="dxa"/>
            <w:vAlign w:val="center"/>
          </w:tcPr>
          <w:p w14:paraId="5BB073D9" w14:textId="77777777" w:rsidR="008709F9" w:rsidRPr="00867AF3" w:rsidRDefault="008709F9">
            <w:pPr>
              <w:spacing w:line="480" w:lineRule="exact"/>
              <w:jc w:val="center"/>
              <w:rPr>
                <w:rFonts w:ascii="宋体" w:hAnsi="宋体" w:cs="宋体"/>
                <w:b/>
                <w:bCs/>
                <w:sz w:val="24"/>
              </w:rPr>
            </w:pPr>
            <w:r w:rsidRPr="00867AF3">
              <w:rPr>
                <w:rFonts w:ascii="宋体" w:hAnsi="宋体" w:cs="宋体" w:hint="eastAsia"/>
                <w:b/>
                <w:bCs/>
                <w:sz w:val="24"/>
              </w:rPr>
              <w:t>数量</w:t>
            </w:r>
          </w:p>
        </w:tc>
        <w:tc>
          <w:tcPr>
            <w:tcW w:w="1215" w:type="dxa"/>
            <w:vAlign w:val="center"/>
          </w:tcPr>
          <w:p w14:paraId="1B593A34" w14:textId="77777777" w:rsidR="008709F9" w:rsidRPr="00867AF3" w:rsidRDefault="008709F9">
            <w:pPr>
              <w:spacing w:line="480" w:lineRule="exact"/>
              <w:jc w:val="center"/>
              <w:rPr>
                <w:rFonts w:ascii="宋体" w:hAnsi="宋体" w:cs="宋体"/>
                <w:b/>
                <w:bCs/>
                <w:sz w:val="24"/>
              </w:rPr>
            </w:pPr>
            <w:r w:rsidRPr="00867AF3">
              <w:rPr>
                <w:rFonts w:ascii="宋体" w:hAnsi="宋体" w:cs="宋体" w:hint="eastAsia"/>
                <w:b/>
                <w:bCs/>
                <w:sz w:val="24"/>
              </w:rPr>
              <w:t>单价</w:t>
            </w:r>
          </w:p>
        </w:tc>
      </w:tr>
      <w:tr w:rsidR="008709F9" w:rsidRPr="00867AF3" w14:paraId="53A76D85" w14:textId="77777777" w:rsidTr="008709F9">
        <w:trPr>
          <w:trHeight w:val="800"/>
          <w:jc w:val="center"/>
        </w:trPr>
        <w:tc>
          <w:tcPr>
            <w:tcW w:w="756" w:type="dxa"/>
            <w:vAlign w:val="center"/>
          </w:tcPr>
          <w:p w14:paraId="1E5472F7" w14:textId="77777777" w:rsidR="008709F9" w:rsidRPr="00867AF3" w:rsidRDefault="008709F9">
            <w:pPr>
              <w:spacing w:line="480" w:lineRule="exact"/>
              <w:jc w:val="center"/>
              <w:rPr>
                <w:rFonts w:ascii="宋体" w:hAnsi="宋体" w:cs="宋体"/>
                <w:sz w:val="24"/>
              </w:rPr>
            </w:pPr>
          </w:p>
        </w:tc>
        <w:tc>
          <w:tcPr>
            <w:tcW w:w="2841" w:type="dxa"/>
            <w:tcBorders>
              <w:right w:val="single" w:sz="4" w:space="0" w:color="000000"/>
            </w:tcBorders>
            <w:vAlign w:val="center"/>
          </w:tcPr>
          <w:p w14:paraId="28CB2F85" w14:textId="77777777" w:rsidR="008709F9" w:rsidRPr="00867AF3" w:rsidRDefault="008709F9">
            <w:pPr>
              <w:spacing w:line="480" w:lineRule="exact"/>
              <w:jc w:val="center"/>
              <w:rPr>
                <w:rFonts w:ascii="宋体" w:hAnsi="宋体" w:cs="宋体"/>
                <w:sz w:val="24"/>
              </w:rPr>
            </w:pPr>
          </w:p>
        </w:tc>
        <w:tc>
          <w:tcPr>
            <w:tcW w:w="1226" w:type="dxa"/>
            <w:tcBorders>
              <w:left w:val="single" w:sz="4" w:space="0" w:color="000000"/>
            </w:tcBorders>
            <w:vAlign w:val="center"/>
          </w:tcPr>
          <w:p w14:paraId="15EAC73A" w14:textId="77777777" w:rsidR="008709F9" w:rsidRPr="00867AF3" w:rsidRDefault="008709F9">
            <w:pPr>
              <w:spacing w:line="480" w:lineRule="exact"/>
              <w:jc w:val="center"/>
              <w:rPr>
                <w:rFonts w:ascii="宋体" w:hAnsi="宋体" w:cs="宋体"/>
                <w:sz w:val="24"/>
              </w:rPr>
            </w:pPr>
          </w:p>
        </w:tc>
        <w:tc>
          <w:tcPr>
            <w:tcW w:w="1130" w:type="dxa"/>
            <w:vAlign w:val="center"/>
          </w:tcPr>
          <w:p w14:paraId="6AE9C19A" w14:textId="77777777" w:rsidR="008709F9" w:rsidRPr="00867AF3" w:rsidRDefault="008709F9">
            <w:pPr>
              <w:spacing w:line="480" w:lineRule="exact"/>
              <w:jc w:val="center"/>
              <w:rPr>
                <w:rFonts w:ascii="宋体" w:hAnsi="宋体" w:cs="宋体"/>
                <w:sz w:val="24"/>
              </w:rPr>
            </w:pPr>
          </w:p>
        </w:tc>
        <w:tc>
          <w:tcPr>
            <w:tcW w:w="1215" w:type="dxa"/>
            <w:vAlign w:val="center"/>
          </w:tcPr>
          <w:p w14:paraId="24B5205E" w14:textId="77777777" w:rsidR="008709F9" w:rsidRPr="00867AF3" w:rsidRDefault="008709F9">
            <w:pPr>
              <w:spacing w:line="480" w:lineRule="exact"/>
              <w:jc w:val="center"/>
              <w:rPr>
                <w:rFonts w:ascii="宋体" w:hAnsi="宋体" w:cs="宋体"/>
                <w:sz w:val="24"/>
              </w:rPr>
            </w:pPr>
          </w:p>
        </w:tc>
      </w:tr>
      <w:tr w:rsidR="008709F9" w:rsidRPr="00867AF3" w14:paraId="3D5840C6" w14:textId="77777777" w:rsidTr="008709F9">
        <w:trPr>
          <w:trHeight w:val="800"/>
          <w:jc w:val="center"/>
        </w:trPr>
        <w:tc>
          <w:tcPr>
            <w:tcW w:w="756" w:type="dxa"/>
            <w:vAlign w:val="center"/>
          </w:tcPr>
          <w:p w14:paraId="59216A12" w14:textId="77777777" w:rsidR="008709F9" w:rsidRPr="00867AF3" w:rsidRDefault="008709F9">
            <w:pPr>
              <w:spacing w:line="480" w:lineRule="exact"/>
              <w:jc w:val="center"/>
              <w:rPr>
                <w:rFonts w:ascii="宋体" w:hAnsi="宋体" w:cs="宋体"/>
                <w:sz w:val="24"/>
              </w:rPr>
            </w:pPr>
          </w:p>
        </w:tc>
        <w:tc>
          <w:tcPr>
            <w:tcW w:w="2841" w:type="dxa"/>
            <w:tcBorders>
              <w:right w:val="single" w:sz="4" w:space="0" w:color="000000"/>
            </w:tcBorders>
            <w:vAlign w:val="center"/>
          </w:tcPr>
          <w:p w14:paraId="71EF1DD0" w14:textId="77777777" w:rsidR="008709F9" w:rsidRPr="00867AF3" w:rsidRDefault="008709F9">
            <w:pPr>
              <w:spacing w:line="480" w:lineRule="exact"/>
              <w:jc w:val="center"/>
              <w:rPr>
                <w:rFonts w:ascii="宋体" w:hAnsi="宋体" w:cs="宋体"/>
                <w:sz w:val="24"/>
              </w:rPr>
            </w:pPr>
          </w:p>
        </w:tc>
        <w:tc>
          <w:tcPr>
            <w:tcW w:w="1226" w:type="dxa"/>
            <w:tcBorders>
              <w:left w:val="single" w:sz="4" w:space="0" w:color="000000"/>
            </w:tcBorders>
            <w:vAlign w:val="center"/>
          </w:tcPr>
          <w:p w14:paraId="7D579644" w14:textId="77777777" w:rsidR="008709F9" w:rsidRPr="00867AF3" w:rsidRDefault="008709F9">
            <w:pPr>
              <w:spacing w:line="480" w:lineRule="exact"/>
              <w:jc w:val="center"/>
              <w:rPr>
                <w:rFonts w:ascii="宋体" w:hAnsi="宋体" w:cs="宋体"/>
                <w:sz w:val="24"/>
              </w:rPr>
            </w:pPr>
          </w:p>
        </w:tc>
        <w:tc>
          <w:tcPr>
            <w:tcW w:w="1130" w:type="dxa"/>
            <w:vAlign w:val="center"/>
          </w:tcPr>
          <w:p w14:paraId="242CA983" w14:textId="77777777" w:rsidR="008709F9" w:rsidRPr="00867AF3" w:rsidRDefault="008709F9">
            <w:pPr>
              <w:spacing w:line="480" w:lineRule="exact"/>
              <w:jc w:val="center"/>
              <w:rPr>
                <w:rFonts w:ascii="宋体" w:hAnsi="宋体" w:cs="宋体"/>
                <w:sz w:val="24"/>
              </w:rPr>
            </w:pPr>
          </w:p>
        </w:tc>
        <w:tc>
          <w:tcPr>
            <w:tcW w:w="1215" w:type="dxa"/>
            <w:vAlign w:val="center"/>
          </w:tcPr>
          <w:p w14:paraId="606FD556" w14:textId="77777777" w:rsidR="008709F9" w:rsidRPr="00867AF3" w:rsidRDefault="008709F9">
            <w:pPr>
              <w:spacing w:line="480" w:lineRule="exact"/>
              <w:jc w:val="center"/>
              <w:rPr>
                <w:rFonts w:ascii="宋体" w:hAnsi="宋体" w:cs="宋体"/>
                <w:sz w:val="24"/>
              </w:rPr>
            </w:pPr>
          </w:p>
        </w:tc>
      </w:tr>
      <w:tr w:rsidR="008709F9" w:rsidRPr="00867AF3" w14:paraId="394F8FE3" w14:textId="77777777" w:rsidTr="008709F9">
        <w:trPr>
          <w:trHeight w:val="800"/>
          <w:jc w:val="center"/>
        </w:trPr>
        <w:tc>
          <w:tcPr>
            <w:tcW w:w="756" w:type="dxa"/>
            <w:vAlign w:val="center"/>
          </w:tcPr>
          <w:p w14:paraId="7DB9C16B" w14:textId="77777777" w:rsidR="008709F9" w:rsidRPr="00867AF3" w:rsidRDefault="008709F9">
            <w:pPr>
              <w:spacing w:line="480" w:lineRule="exact"/>
              <w:jc w:val="center"/>
              <w:rPr>
                <w:rFonts w:ascii="宋体" w:hAnsi="宋体" w:cs="宋体"/>
                <w:sz w:val="24"/>
              </w:rPr>
            </w:pPr>
            <w:r w:rsidRPr="00867AF3">
              <w:rPr>
                <w:rFonts w:ascii="宋体" w:hAnsi="宋体" w:cs="宋体" w:hint="eastAsia"/>
                <w:sz w:val="24"/>
              </w:rPr>
              <w:t>……</w:t>
            </w:r>
          </w:p>
        </w:tc>
        <w:tc>
          <w:tcPr>
            <w:tcW w:w="2841" w:type="dxa"/>
            <w:tcBorders>
              <w:right w:val="single" w:sz="4" w:space="0" w:color="000000"/>
            </w:tcBorders>
            <w:vAlign w:val="center"/>
          </w:tcPr>
          <w:p w14:paraId="5A3E2FBD" w14:textId="77777777" w:rsidR="008709F9" w:rsidRPr="00867AF3" w:rsidRDefault="008709F9">
            <w:pPr>
              <w:spacing w:line="480" w:lineRule="exact"/>
              <w:jc w:val="center"/>
              <w:rPr>
                <w:rFonts w:ascii="宋体" w:hAnsi="宋体" w:cs="宋体"/>
                <w:sz w:val="24"/>
              </w:rPr>
            </w:pPr>
          </w:p>
        </w:tc>
        <w:tc>
          <w:tcPr>
            <w:tcW w:w="1226" w:type="dxa"/>
            <w:tcBorders>
              <w:left w:val="single" w:sz="4" w:space="0" w:color="000000"/>
            </w:tcBorders>
            <w:vAlign w:val="center"/>
          </w:tcPr>
          <w:p w14:paraId="1EBA47E5" w14:textId="77777777" w:rsidR="008709F9" w:rsidRPr="00867AF3" w:rsidRDefault="008709F9">
            <w:pPr>
              <w:spacing w:line="480" w:lineRule="exact"/>
              <w:jc w:val="center"/>
              <w:rPr>
                <w:rFonts w:ascii="宋体" w:hAnsi="宋体" w:cs="宋体"/>
                <w:sz w:val="24"/>
              </w:rPr>
            </w:pPr>
          </w:p>
        </w:tc>
        <w:tc>
          <w:tcPr>
            <w:tcW w:w="1130" w:type="dxa"/>
            <w:vAlign w:val="center"/>
          </w:tcPr>
          <w:p w14:paraId="6B64D4AF" w14:textId="77777777" w:rsidR="008709F9" w:rsidRPr="00867AF3" w:rsidRDefault="008709F9">
            <w:pPr>
              <w:spacing w:line="480" w:lineRule="exact"/>
              <w:jc w:val="center"/>
              <w:rPr>
                <w:rFonts w:ascii="宋体" w:hAnsi="宋体" w:cs="宋体"/>
                <w:sz w:val="24"/>
              </w:rPr>
            </w:pPr>
          </w:p>
        </w:tc>
        <w:tc>
          <w:tcPr>
            <w:tcW w:w="1215" w:type="dxa"/>
            <w:vAlign w:val="center"/>
          </w:tcPr>
          <w:p w14:paraId="16403C22" w14:textId="77777777" w:rsidR="008709F9" w:rsidRPr="00867AF3" w:rsidRDefault="008709F9">
            <w:pPr>
              <w:spacing w:line="480" w:lineRule="exact"/>
              <w:jc w:val="center"/>
              <w:rPr>
                <w:rFonts w:ascii="宋体" w:hAnsi="宋体" w:cs="宋体"/>
                <w:sz w:val="24"/>
              </w:rPr>
            </w:pPr>
          </w:p>
        </w:tc>
      </w:tr>
    </w:tbl>
    <w:p w14:paraId="015CEBDA" w14:textId="1E35A876" w:rsidR="008709F9" w:rsidRPr="00867AF3" w:rsidRDefault="008709F9" w:rsidP="00750AD8">
      <w:pPr>
        <w:spacing w:beforeLines="100" w:before="240" w:afterLines="100" w:after="240" w:line="400" w:lineRule="exact"/>
        <w:rPr>
          <w:rFonts w:ascii="宋体" w:hAnsi="宋体" w:cs="宋体"/>
          <w:b/>
          <w:bCs/>
          <w:sz w:val="36"/>
          <w:szCs w:val="36"/>
        </w:rPr>
      </w:pPr>
    </w:p>
    <w:p w14:paraId="18E3EE21" w14:textId="077F7F15" w:rsidR="00BD66A6" w:rsidRPr="00867AF3" w:rsidRDefault="00BD66A6" w:rsidP="002322A8">
      <w:pPr>
        <w:spacing w:beforeLines="100" w:before="240" w:afterLines="100" w:after="240" w:line="400" w:lineRule="exact"/>
        <w:rPr>
          <w:rFonts w:ascii="宋体" w:hAnsi="宋体" w:cs="宋体"/>
          <w:sz w:val="24"/>
        </w:rPr>
      </w:pPr>
    </w:p>
    <w:p w14:paraId="7B331CE2" w14:textId="77777777" w:rsidR="00BD66A6" w:rsidRPr="00867AF3" w:rsidRDefault="00C574D5" w:rsidP="00C574D5">
      <w:pPr>
        <w:autoSpaceDE w:val="0"/>
        <w:autoSpaceDN w:val="0"/>
        <w:adjustRightInd w:val="0"/>
        <w:spacing w:line="360" w:lineRule="auto"/>
        <w:jc w:val="center"/>
        <w:rPr>
          <w:rFonts w:ascii="宋体" w:hAnsi="宋体"/>
          <w:b/>
          <w:bCs/>
          <w:sz w:val="36"/>
          <w:szCs w:val="36"/>
        </w:rPr>
      </w:pPr>
      <w:r w:rsidRPr="00867AF3">
        <w:rPr>
          <w:rFonts w:ascii="宋体" w:hAnsi="宋体" w:cs="宋体"/>
          <w:sz w:val="24"/>
        </w:rPr>
        <w:br w:type="page"/>
      </w:r>
      <w:r w:rsidR="00BD66A6" w:rsidRPr="00867AF3">
        <w:rPr>
          <w:rFonts w:ascii="宋体" w:hAnsi="宋体" w:cs="宋体" w:hint="eastAsia"/>
          <w:b/>
          <w:bCs/>
          <w:sz w:val="36"/>
          <w:szCs w:val="36"/>
          <w:lang w:val="zh-CN"/>
        </w:rPr>
        <w:lastRenderedPageBreak/>
        <w:t>投标文件主要内容汇总表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410"/>
        <w:gridCol w:w="750"/>
        <w:gridCol w:w="1080"/>
        <w:gridCol w:w="720"/>
        <w:gridCol w:w="575"/>
        <w:gridCol w:w="2092"/>
      </w:tblGrid>
      <w:tr w:rsidR="00BD66A6" w:rsidRPr="00867AF3" w14:paraId="216390BA" w14:textId="77777777">
        <w:trPr>
          <w:trHeight w:val="535"/>
        </w:trPr>
        <w:tc>
          <w:tcPr>
            <w:tcW w:w="1908" w:type="dxa"/>
            <w:tcBorders>
              <w:top w:val="single" w:sz="4" w:space="0" w:color="auto"/>
              <w:bottom w:val="single" w:sz="4" w:space="0" w:color="auto"/>
              <w:right w:val="single" w:sz="4" w:space="0" w:color="auto"/>
            </w:tcBorders>
            <w:vAlign w:val="center"/>
          </w:tcPr>
          <w:p w14:paraId="72E81371" w14:textId="77777777" w:rsidR="00BD66A6" w:rsidRPr="00867AF3" w:rsidRDefault="00FB6C52">
            <w:pPr>
              <w:autoSpaceDE w:val="0"/>
              <w:autoSpaceDN w:val="0"/>
              <w:adjustRightInd w:val="0"/>
              <w:jc w:val="center"/>
              <w:rPr>
                <w:rFonts w:ascii="宋体" w:hAnsi="宋体"/>
                <w:sz w:val="24"/>
              </w:rPr>
            </w:pPr>
            <w:r w:rsidRPr="00867AF3">
              <w:rPr>
                <w:rFonts w:ascii="宋体" w:hAnsi="宋体" w:cs="宋体" w:hint="eastAsia"/>
                <w:sz w:val="24"/>
                <w:lang w:val="zh-CN"/>
              </w:rPr>
              <w:t>项目</w:t>
            </w:r>
            <w:r w:rsidR="00BD66A6" w:rsidRPr="00867AF3">
              <w:rPr>
                <w:rFonts w:ascii="宋体" w:hAnsi="宋体" w:cs="宋体" w:hint="eastAsia"/>
                <w:sz w:val="24"/>
                <w:lang w:val="zh-CN"/>
              </w:rPr>
              <w:t>名称</w:t>
            </w:r>
          </w:p>
        </w:tc>
        <w:tc>
          <w:tcPr>
            <w:tcW w:w="6627" w:type="dxa"/>
            <w:gridSpan w:val="6"/>
            <w:tcBorders>
              <w:top w:val="single" w:sz="4" w:space="0" w:color="auto"/>
              <w:left w:val="single" w:sz="4" w:space="0" w:color="auto"/>
              <w:bottom w:val="single" w:sz="4" w:space="0" w:color="auto"/>
            </w:tcBorders>
            <w:vAlign w:val="center"/>
          </w:tcPr>
          <w:p w14:paraId="4C3ED44E" w14:textId="77777777" w:rsidR="00BD66A6" w:rsidRPr="00867AF3" w:rsidRDefault="00BD66A6">
            <w:pPr>
              <w:autoSpaceDE w:val="0"/>
              <w:autoSpaceDN w:val="0"/>
              <w:adjustRightInd w:val="0"/>
              <w:rPr>
                <w:rFonts w:ascii="宋体" w:hAnsi="宋体"/>
                <w:sz w:val="24"/>
              </w:rPr>
            </w:pPr>
          </w:p>
        </w:tc>
      </w:tr>
      <w:tr w:rsidR="00BD66A6" w:rsidRPr="00867AF3" w14:paraId="7F6BD15F" w14:textId="77777777">
        <w:trPr>
          <w:trHeight w:val="535"/>
        </w:trPr>
        <w:tc>
          <w:tcPr>
            <w:tcW w:w="1908" w:type="dxa"/>
            <w:tcBorders>
              <w:top w:val="single" w:sz="4" w:space="0" w:color="auto"/>
              <w:bottom w:val="single" w:sz="4" w:space="0" w:color="auto"/>
              <w:right w:val="single" w:sz="4" w:space="0" w:color="auto"/>
            </w:tcBorders>
            <w:vAlign w:val="center"/>
          </w:tcPr>
          <w:p w14:paraId="03B3E1A0" w14:textId="77777777" w:rsidR="00BD66A6" w:rsidRPr="00867AF3" w:rsidRDefault="00BD66A6">
            <w:pPr>
              <w:autoSpaceDE w:val="0"/>
              <w:autoSpaceDN w:val="0"/>
              <w:adjustRightInd w:val="0"/>
              <w:jc w:val="center"/>
              <w:rPr>
                <w:rFonts w:ascii="宋体" w:hAnsi="宋体"/>
                <w:sz w:val="24"/>
              </w:rPr>
            </w:pPr>
            <w:r w:rsidRPr="00867AF3">
              <w:rPr>
                <w:rFonts w:ascii="宋体" w:hAnsi="宋体" w:cs="宋体" w:hint="eastAsia"/>
                <w:sz w:val="24"/>
                <w:lang w:val="zh-CN"/>
              </w:rPr>
              <w:t>投标人</w:t>
            </w:r>
          </w:p>
        </w:tc>
        <w:tc>
          <w:tcPr>
            <w:tcW w:w="6627" w:type="dxa"/>
            <w:gridSpan w:val="6"/>
            <w:tcBorders>
              <w:top w:val="single" w:sz="4" w:space="0" w:color="auto"/>
              <w:left w:val="single" w:sz="4" w:space="0" w:color="auto"/>
              <w:bottom w:val="single" w:sz="4" w:space="0" w:color="auto"/>
            </w:tcBorders>
            <w:vAlign w:val="center"/>
          </w:tcPr>
          <w:p w14:paraId="26E3777E" w14:textId="77777777" w:rsidR="00BD66A6" w:rsidRPr="00867AF3" w:rsidRDefault="00BD66A6">
            <w:pPr>
              <w:autoSpaceDE w:val="0"/>
              <w:autoSpaceDN w:val="0"/>
              <w:adjustRightInd w:val="0"/>
              <w:rPr>
                <w:rFonts w:ascii="宋体" w:hAnsi="宋体"/>
                <w:sz w:val="24"/>
              </w:rPr>
            </w:pPr>
          </w:p>
        </w:tc>
      </w:tr>
      <w:tr w:rsidR="00BD66A6" w:rsidRPr="00867AF3" w14:paraId="6435DFC3" w14:textId="77777777">
        <w:trPr>
          <w:trHeight w:val="535"/>
        </w:trPr>
        <w:tc>
          <w:tcPr>
            <w:tcW w:w="1908" w:type="dxa"/>
            <w:tcBorders>
              <w:top w:val="single" w:sz="4" w:space="0" w:color="auto"/>
              <w:bottom w:val="single" w:sz="4" w:space="0" w:color="auto"/>
              <w:right w:val="single" w:sz="4" w:space="0" w:color="auto"/>
            </w:tcBorders>
            <w:vAlign w:val="center"/>
          </w:tcPr>
          <w:p w14:paraId="664C16FB" w14:textId="77777777" w:rsidR="00BD66A6" w:rsidRPr="00867AF3" w:rsidRDefault="00BD66A6">
            <w:pPr>
              <w:autoSpaceDE w:val="0"/>
              <w:autoSpaceDN w:val="0"/>
              <w:adjustRightInd w:val="0"/>
              <w:jc w:val="center"/>
              <w:rPr>
                <w:rFonts w:ascii="宋体" w:hAnsi="宋体"/>
                <w:sz w:val="24"/>
              </w:rPr>
            </w:pPr>
            <w:r w:rsidRPr="00867AF3">
              <w:rPr>
                <w:rFonts w:ascii="宋体" w:hAnsi="宋体" w:cs="宋体" w:hint="eastAsia"/>
                <w:sz w:val="24"/>
                <w:lang w:val="zh-CN"/>
              </w:rPr>
              <w:t>投标范围</w:t>
            </w:r>
          </w:p>
        </w:tc>
        <w:tc>
          <w:tcPr>
            <w:tcW w:w="6627" w:type="dxa"/>
            <w:gridSpan w:val="6"/>
            <w:tcBorders>
              <w:top w:val="single" w:sz="4" w:space="0" w:color="auto"/>
              <w:left w:val="single" w:sz="4" w:space="0" w:color="auto"/>
              <w:bottom w:val="single" w:sz="4" w:space="0" w:color="auto"/>
            </w:tcBorders>
            <w:vAlign w:val="center"/>
          </w:tcPr>
          <w:p w14:paraId="101A8390" w14:textId="77777777" w:rsidR="00BD66A6" w:rsidRPr="00867AF3" w:rsidRDefault="00BD66A6">
            <w:pPr>
              <w:autoSpaceDE w:val="0"/>
              <w:autoSpaceDN w:val="0"/>
              <w:adjustRightInd w:val="0"/>
              <w:rPr>
                <w:rFonts w:ascii="宋体" w:hAnsi="宋体"/>
                <w:sz w:val="24"/>
              </w:rPr>
            </w:pPr>
          </w:p>
        </w:tc>
      </w:tr>
      <w:tr w:rsidR="00BD66A6" w:rsidRPr="00867AF3" w14:paraId="215D7E6A" w14:textId="77777777">
        <w:trPr>
          <w:trHeight w:val="535"/>
        </w:trPr>
        <w:tc>
          <w:tcPr>
            <w:tcW w:w="1908" w:type="dxa"/>
            <w:vMerge w:val="restart"/>
            <w:tcBorders>
              <w:top w:val="single" w:sz="4" w:space="0" w:color="auto"/>
              <w:right w:val="single" w:sz="4" w:space="0" w:color="auto"/>
            </w:tcBorders>
            <w:vAlign w:val="center"/>
          </w:tcPr>
          <w:p w14:paraId="01D61B61" w14:textId="77777777" w:rsidR="00BD66A6" w:rsidRPr="00867AF3" w:rsidRDefault="00BD66A6">
            <w:pPr>
              <w:autoSpaceDE w:val="0"/>
              <w:autoSpaceDN w:val="0"/>
              <w:adjustRightInd w:val="0"/>
              <w:rPr>
                <w:rFonts w:ascii="宋体" w:hAnsi="宋体"/>
                <w:sz w:val="24"/>
              </w:rPr>
            </w:pPr>
            <w:r w:rsidRPr="00867AF3">
              <w:rPr>
                <w:rFonts w:ascii="宋体" w:hAnsi="宋体" w:cs="宋体" w:hint="eastAsia"/>
                <w:sz w:val="24"/>
                <w:lang w:val="zh-CN"/>
              </w:rPr>
              <w:t>投标报价（万元）</w:t>
            </w: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0DE4FC0F" w14:textId="1AE17416" w:rsidR="00BD66A6" w:rsidRPr="00867AF3" w:rsidRDefault="000C1C8A">
            <w:pPr>
              <w:autoSpaceDE w:val="0"/>
              <w:autoSpaceDN w:val="0"/>
              <w:adjustRightInd w:val="0"/>
              <w:ind w:right="960"/>
              <w:rPr>
                <w:rFonts w:ascii="宋体" w:hAnsi="宋体" w:cs="宋体"/>
                <w:sz w:val="24"/>
                <w:lang w:val="zh-CN"/>
              </w:rPr>
            </w:pPr>
            <w:r>
              <w:rPr>
                <w:rFonts w:ascii="宋体" w:hAnsi="宋体" w:cs="宋体" w:hint="eastAsia"/>
                <w:sz w:val="24"/>
                <w:lang w:val="zh-CN"/>
              </w:rPr>
              <w:t>仪器设备</w:t>
            </w:r>
            <w:r w:rsidR="00BD66A6" w:rsidRPr="00867AF3">
              <w:rPr>
                <w:rFonts w:ascii="宋体" w:hAnsi="宋体" w:cs="宋体" w:hint="eastAsia"/>
                <w:sz w:val="24"/>
                <w:lang w:val="zh-CN"/>
              </w:rPr>
              <w:t>费（大写）</w:t>
            </w:r>
          </w:p>
        </w:tc>
        <w:tc>
          <w:tcPr>
            <w:tcW w:w="2092" w:type="dxa"/>
            <w:tcBorders>
              <w:top w:val="single" w:sz="4" w:space="0" w:color="auto"/>
              <w:left w:val="single" w:sz="4" w:space="0" w:color="auto"/>
              <w:bottom w:val="single" w:sz="4" w:space="0" w:color="auto"/>
            </w:tcBorders>
            <w:vAlign w:val="center"/>
          </w:tcPr>
          <w:p w14:paraId="24A67830" w14:textId="77777777" w:rsidR="00BD66A6" w:rsidRPr="00867AF3" w:rsidRDefault="00BD66A6">
            <w:pPr>
              <w:autoSpaceDE w:val="0"/>
              <w:autoSpaceDN w:val="0"/>
              <w:adjustRightInd w:val="0"/>
              <w:ind w:right="960"/>
              <w:rPr>
                <w:rFonts w:ascii="宋体" w:hAnsi="宋体"/>
                <w:sz w:val="24"/>
              </w:rPr>
            </w:pPr>
            <w:r w:rsidRPr="00867AF3">
              <w:rPr>
                <w:rFonts w:ascii="宋体" w:hAnsi="宋体" w:cs="宋体" w:hint="eastAsia"/>
                <w:sz w:val="24"/>
                <w:lang w:val="zh-CN"/>
              </w:rPr>
              <w:t>（小写）</w:t>
            </w:r>
          </w:p>
        </w:tc>
      </w:tr>
      <w:tr w:rsidR="00BD66A6" w:rsidRPr="00867AF3" w14:paraId="01BA431F" w14:textId="77777777">
        <w:trPr>
          <w:trHeight w:val="535"/>
        </w:trPr>
        <w:tc>
          <w:tcPr>
            <w:tcW w:w="1908" w:type="dxa"/>
            <w:vMerge/>
            <w:tcBorders>
              <w:right w:val="single" w:sz="4" w:space="0" w:color="auto"/>
            </w:tcBorders>
            <w:vAlign w:val="center"/>
          </w:tcPr>
          <w:p w14:paraId="1AC76C19" w14:textId="77777777" w:rsidR="00BD66A6" w:rsidRPr="00867AF3" w:rsidRDefault="00BD66A6">
            <w:pPr>
              <w:autoSpaceDE w:val="0"/>
              <w:autoSpaceDN w:val="0"/>
              <w:adjustRightInd w:val="0"/>
              <w:jc w:val="center"/>
              <w:rPr>
                <w:rFonts w:ascii="宋体" w:hAnsi="宋体"/>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6F8AA869" w14:textId="63FEE813" w:rsidR="00BD66A6" w:rsidRPr="00867AF3" w:rsidRDefault="000C1C8A">
            <w:pPr>
              <w:autoSpaceDE w:val="0"/>
              <w:autoSpaceDN w:val="0"/>
              <w:adjustRightInd w:val="0"/>
              <w:ind w:right="960"/>
              <w:rPr>
                <w:rFonts w:ascii="宋体" w:hAnsi="宋体" w:cs="宋体"/>
                <w:sz w:val="24"/>
                <w:lang w:val="zh-CN"/>
              </w:rPr>
            </w:pPr>
            <w:r>
              <w:rPr>
                <w:rFonts w:ascii="宋体" w:hAnsi="宋体" w:cs="宋体" w:hint="eastAsia"/>
                <w:sz w:val="24"/>
                <w:lang w:val="zh-CN"/>
              </w:rPr>
              <w:t>材料</w:t>
            </w:r>
            <w:r w:rsidR="00BD66A6" w:rsidRPr="00867AF3">
              <w:rPr>
                <w:rFonts w:ascii="宋体" w:hAnsi="宋体" w:cs="宋体" w:hint="eastAsia"/>
                <w:sz w:val="24"/>
                <w:lang w:val="zh-CN"/>
              </w:rPr>
              <w:t>费（大写）</w:t>
            </w:r>
          </w:p>
        </w:tc>
        <w:tc>
          <w:tcPr>
            <w:tcW w:w="2092" w:type="dxa"/>
            <w:tcBorders>
              <w:top w:val="single" w:sz="4" w:space="0" w:color="auto"/>
              <w:left w:val="single" w:sz="4" w:space="0" w:color="auto"/>
              <w:bottom w:val="single" w:sz="4" w:space="0" w:color="auto"/>
            </w:tcBorders>
            <w:vAlign w:val="center"/>
          </w:tcPr>
          <w:p w14:paraId="356BC03A"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cs="宋体" w:hint="eastAsia"/>
                <w:sz w:val="24"/>
                <w:lang w:val="zh-CN"/>
              </w:rPr>
              <w:t>（小写）</w:t>
            </w:r>
          </w:p>
        </w:tc>
      </w:tr>
      <w:tr w:rsidR="00BD66A6" w:rsidRPr="00867AF3" w14:paraId="794A2FD7" w14:textId="77777777">
        <w:trPr>
          <w:trHeight w:val="535"/>
        </w:trPr>
        <w:tc>
          <w:tcPr>
            <w:tcW w:w="1908" w:type="dxa"/>
            <w:vMerge/>
            <w:tcBorders>
              <w:right w:val="single" w:sz="4" w:space="0" w:color="auto"/>
            </w:tcBorders>
            <w:vAlign w:val="center"/>
          </w:tcPr>
          <w:p w14:paraId="61ADABC4" w14:textId="77777777" w:rsidR="00BD66A6" w:rsidRPr="00867AF3" w:rsidRDefault="00BD66A6">
            <w:pPr>
              <w:autoSpaceDE w:val="0"/>
              <w:autoSpaceDN w:val="0"/>
              <w:adjustRightInd w:val="0"/>
              <w:jc w:val="center"/>
              <w:rPr>
                <w:rFonts w:ascii="宋体" w:hAnsi="宋体"/>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5EA35E30" w14:textId="0012C119" w:rsidR="00BD66A6" w:rsidRPr="00867AF3" w:rsidRDefault="000C1C8A">
            <w:pPr>
              <w:autoSpaceDE w:val="0"/>
              <w:autoSpaceDN w:val="0"/>
              <w:adjustRightInd w:val="0"/>
              <w:ind w:right="960"/>
              <w:rPr>
                <w:rFonts w:ascii="宋体" w:hAnsi="宋体" w:cs="宋体"/>
                <w:sz w:val="24"/>
                <w:lang w:val="zh-CN"/>
              </w:rPr>
            </w:pPr>
            <w:r>
              <w:rPr>
                <w:rFonts w:ascii="宋体" w:hAnsi="宋体" w:cs="宋体" w:hint="eastAsia"/>
                <w:sz w:val="24"/>
                <w:lang w:val="zh-CN"/>
              </w:rPr>
              <w:t>工时费</w:t>
            </w:r>
            <w:r w:rsidR="00BD66A6" w:rsidRPr="00867AF3">
              <w:rPr>
                <w:rFonts w:ascii="宋体" w:hAnsi="宋体" w:cs="宋体" w:hint="eastAsia"/>
                <w:sz w:val="24"/>
                <w:lang w:val="zh-CN"/>
              </w:rPr>
              <w:t>（大写）</w:t>
            </w:r>
          </w:p>
        </w:tc>
        <w:tc>
          <w:tcPr>
            <w:tcW w:w="2092" w:type="dxa"/>
            <w:tcBorders>
              <w:top w:val="single" w:sz="4" w:space="0" w:color="auto"/>
              <w:left w:val="single" w:sz="4" w:space="0" w:color="auto"/>
              <w:bottom w:val="single" w:sz="4" w:space="0" w:color="auto"/>
            </w:tcBorders>
            <w:vAlign w:val="center"/>
          </w:tcPr>
          <w:p w14:paraId="3C613C11"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cs="宋体" w:hint="eastAsia"/>
                <w:sz w:val="24"/>
                <w:lang w:val="zh-CN"/>
              </w:rPr>
              <w:t>（小写）</w:t>
            </w:r>
          </w:p>
        </w:tc>
      </w:tr>
      <w:tr w:rsidR="00BD66A6" w:rsidRPr="00867AF3" w14:paraId="5094C427" w14:textId="77777777">
        <w:trPr>
          <w:trHeight w:val="535"/>
        </w:trPr>
        <w:tc>
          <w:tcPr>
            <w:tcW w:w="1908" w:type="dxa"/>
            <w:vMerge/>
            <w:tcBorders>
              <w:right w:val="single" w:sz="4" w:space="0" w:color="auto"/>
            </w:tcBorders>
            <w:vAlign w:val="center"/>
          </w:tcPr>
          <w:p w14:paraId="2E1A38E0" w14:textId="77777777" w:rsidR="00BD66A6" w:rsidRPr="00867AF3" w:rsidRDefault="00BD66A6">
            <w:pPr>
              <w:autoSpaceDE w:val="0"/>
              <w:autoSpaceDN w:val="0"/>
              <w:adjustRightInd w:val="0"/>
              <w:jc w:val="center"/>
              <w:rPr>
                <w:rFonts w:ascii="宋体" w:hAnsi="宋体"/>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3F04C743" w14:textId="64311F69" w:rsidR="00BD66A6" w:rsidRPr="00867AF3" w:rsidRDefault="000C1C8A">
            <w:pPr>
              <w:autoSpaceDE w:val="0"/>
              <w:autoSpaceDN w:val="0"/>
              <w:adjustRightInd w:val="0"/>
              <w:ind w:right="960"/>
              <w:rPr>
                <w:rFonts w:ascii="宋体" w:hAnsi="宋体" w:cs="宋体"/>
                <w:sz w:val="24"/>
                <w:lang w:val="zh-CN"/>
              </w:rPr>
            </w:pPr>
            <w:r>
              <w:rPr>
                <w:rFonts w:ascii="宋体" w:hAnsi="宋体" w:cs="宋体"/>
                <w:sz w:val="24"/>
                <w:lang w:val="zh-CN"/>
              </w:rPr>
              <w:t>******</w:t>
            </w:r>
          </w:p>
        </w:tc>
        <w:tc>
          <w:tcPr>
            <w:tcW w:w="2092" w:type="dxa"/>
            <w:tcBorders>
              <w:top w:val="single" w:sz="4" w:space="0" w:color="auto"/>
              <w:left w:val="single" w:sz="4" w:space="0" w:color="auto"/>
              <w:bottom w:val="single" w:sz="4" w:space="0" w:color="auto"/>
            </w:tcBorders>
            <w:vAlign w:val="center"/>
          </w:tcPr>
          <w:p w14:paraId="355D1FAB"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cs="宋体" w:hint="eastAsia"/>
                <w:sz w:val="24"/>
                <w:lang w:val="zh-CN"/>
              </w:rPr>
              <w:t>（小写）</w:t>
            </w:r>
          </w:p>
        </w:tc>
      </w:tr>
      <w:tr w:rsidR="00BD66A6" w:rsidRPr="00867AF3" w14:paraId="67DD30D3" w14:textId="77777777">
        <w:trPr>
          <w:trHeight w:val="535"/>
        </w:trPr>
        <w:tc>
          <w:tcPr>
            <w:tcW w:w="1908" w:type="dxa"/>
            <w:vMerge/>
            <w:tcBorders>
              <w:right w:val="single" w:sz="4" w:space="0" w:color="auto"/>
            </w:tcBorders>
            <w:vAlign w:val="center"/>
          </w:tcPr>
          <w:p w14:paraId="7635EE9F" w14:textId="77777777" w:rsidR="00BD66A6" w:rsidRPr="00867AF3" w:rsidRDefault="00BD66A6">
            <w:pPr>
              <w:autoSpaceDE w:val="0"/>
              <w:autoSpaceDN w:val="0"/>
              <w:adjustRightInd w:val="0"/>
              <w:jc w:val="center"/>
              <w:rPr>
                <w:rFonts w:ascii="宋体" w:hAnsi="宋体"/>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0E103D88" w14:textId="4B8EFB00" w:rsidR="00BD66A6" w:rsidRPr="00867AF3" w:rsidRDefault="000C1C8A">
            <w:pPr>
              <w:autoSpaceDE w:val="0"/>
              <w:autoSpaceDN w:val="0"/>
              <w:adjustRightInd w:val="0"/>
              <w:ind w:right="960"/>
              <w:rPr>
                <w:rFonts w:ascii="宋体" w:hAnsi="宋体" w:cs="宋体"/>
                <w:sz w:val="24"/>
                <w:lang w:val="zh-CN"/>
              </w:rPr>
            </w:pPr>
            <w:r>
              <w:rPr>
                <w:rFonts w:ascii="宋体" w:hAnsi="宋体" w:cs="宋体"/>
                <w:sz w:val="24"/>
                <w:lang w:val="zh-CN"/>
              </w:rPr>
              <w:t>******</w:t>
            </w:r>
          </w:p>
        </w:tc>
        <w:tc>
          <w:tcPr>
            <w:tcW w:w="2092" w:type="dxa"/>
            <w:tcBorders>
              <w:top w:val="single" w:sz="4" w:space="0" w:color="auto"/>
              <w:left w:val="single" w:sz="4" w:space="0" w:color="auto"/>
              <w:bottom w:val="single" w:sz="4" w:space="0" w:color="auto"/>
            </w:tcBorders>
            <w:vAlign w:val="center"/>
          </w:tcPr>
          <w:p w14:paraId="20152FF3"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cs="宋体" w:hint="eastAsia"/>
                <w:sz w:val="24"/>
                <w:lang w:val="zh-CN"/>
              </w:rPr>
              <w:t>（小写）</w:t>
            </w:r>
          </w:p>
        </w:tc>
      </w:tr>
      <w:tr w:rsidR="00BD66A6" w:rsidRPr="00867AF3" w14:paraId="01C79AA3" w14:textId="77777777">
        <w:trPr>
          <w:trHeight w:val="535"/>
        </w:trPr>
        <w:tc>
          <w:tcPr>
            <w:tcW w:w="1908" w:type="dxa"/>
            <w:vMerge/>
            <w:tcBorders>
              <w:right w:val="single" w:sz="4" w:space="0" w:color="auto"/>
            </w:tcBorders>
            <w:vAlign w:val="center"/>
          </w:tcPr>
          <w:p w14:paraId="2BA70DA8" w14:textId="77777777" w:rsidR="00BD66A6" w:rsidRPr="00867AF3" w:rsidRDefault="00BD66A6">
            <w:pPr>
              <w:autoSpaceDE w:val="0"/>
              <w:autoSpaceDN w:val="0"/>
              <w:adjustRightInd w:val="0"/>
              <w:jc w:val="center"/>
              <w:rPr>
                <w:rFonts w:ascii="宋体" w:hAnsi="宋体"/>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42C3BB4D" w14:textId="47401281" w:rsidR="00BD66A6" w:rsidRPr="00867AF3" w:rsidRDefault="000C1C8A">
            <w:pPr>
              <w:autoSpaceDE w:val="0"/>
              <w:autoSpaceDN w:val="0"/>
              <w:adjustRightInd w:val="0"/>
              <w:ind w:right="960"/>
              <w:rPr>
                <w:rFonts w:ascii="宋体" w:hAnsi="宋体" w:cs="宋体"/>
                <w:sz w:val="24"/>
                <w:lang w:val="zh-CN"/>
              </w:rPr>
            </w:pPr>
            <w:r>
              <w:rPr>
                <w:rFonts w:ascii="宋体" w:hAnsi="宋体" w:cs="宋体"/>
                <w:sz w:val="24"/>
                <w:lang w:val="zh-CN"/>
              </w:rPr>
              <w:t>******</w:t>
            </w:r>
          </w:p>
        </w:tc>
        <w:tc>
          <w:tcPr>
            <w:tcW w:w="2092" w:type="dxa"/>
            <w:tcBorders>
              <w:top w:val="single" w:sz="4" w:space="0" w:color="auto"/>
              <w:left w:val="single" w:sz="4" w:space="0" w:color="auto"/>
              <w:bottom w:val="single" w:sz="4" w:space="0" w:color="auto"/>
            </w:tcBorders>
            <w:vAlign w:val="center"/>
          </w:tcPr>
          <w:p w14:paraId="69F54792"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cs="宋体" w:hint="eastAsia"/>
                <w:sz w:val="24"/>
                <w:lang w:val="zh-CN"/>
              </w:rPr>
              <w:t>（小写）</w:t>
            </w:r>
          </w:p>
        </w:tc>
      </w:tr>
      <w:tr w:rsidR="00BD66A6" w:rsidRPr="00867AF3" w14:paraId="4F31A3E6" w14:textId="77777777">
        <w:trPr>
          <w:trHeight w:val="535"/>
        </w:trPr>
        <w:tc>
          <w:tcPr>
            <w:tcW w:w="1908" w:type="dxa"/>
            <w:tcBorders>
              <w:bottom w:val="single" w:sz="4" w:space="0" w:color="auto"/>
              <w:right w:val="single" w:sz="4" w:space="0" w:color="auto"/>
            </w:tcBorders>
            <w:vAlign w:val="center"/>
          </w:tcPr>
          <w:p w14:paraId="61841696" w14:textId="77777777" w:rsidR="00BD66A6" w:rsidRPr="00867AF3" w:rsidRDefault="00BD66A6">
            <w:pPr>
              <w:autoSpaceDE w:val="0"/>
              <w:autoSpaceDN w:val="0"/>
              <w:adjustRightInd w:val="0"/>
              <w:jc w:val="center"/>
              <w:rPr>
                <w:rFonts w:ascii="宋体" w:hAnsi="宋体"/>
                <w:sz w:val="24"/>
              </w:rPr>
            </w:pPr>
            <w:r w:rsidRPr="00867AF3">
              <w:rPr>
                <w:rFonts w:ascii="宋体" w:hAnsi="宋体" w:hint="eastAsia"/>
                <w:sz w:val="24"/>
              </w:rPr>
              <w:t>总计</w:t>
            </w:r>
          </w:p>
        </w:tc>
        <w:tc>
          <w:tcPr>
            <w:tcW w:w="4535" w:type="dxa"/>
            <w:gridSpan w:val="5"/>
            <w:tcBorders>
              <w:top w:val="single" w:sz="4" w:space="0" w:color="auto"/>
              <w:left w:val="single" w:sz="4" w:space="0" w:color="auto"/>
              <w:bottom w:val="single" w:sz="4" w:space="0" w:color="auto"/>
              <w:right w:val="single" w:sz="4" w:space="0" w:color="auto"/>
            </w:tcBorders>
            <w:vAlign w:val="center"/>
          </w:tcPr>
          <w:p w14:paraId="23635B41"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sz w:val="24"/>
              </w:rPr>
              <w:t>(</w:t>
            </w:r>
            <w:r w:rsidRPr="00867AF3">
              <w:rPr>
                <w:rFonts w:ascii="宋体" w:hAnsi="宋体" w:cs="宋体" w:hint="eastAsia"/>
                <w:sz w:val="24"/>
                <w:lang w:val="zh-CN"/>
              </w:rPr>
              <w:t>大写</w:t>
            </w:r>
            <w:r w:rsidRPr="00867AF3">
              <w:rPr>
                <w:rFonts w:ascii="宋体" w:hAnsi="宋体" w:hint="eastAsia"/>
                <w:sz w:val="24"/>
              </w:rPr>
              <w:t>)</w:t>
            </w:r>
          </w:p>
        </w:tc>
        <w:tc>
          <w:tcPr>
            <w:tcW w:w="2092" w:type="dxa"/>
            <w:tcBorders>
              <w:top w:val="single" w:sz="4" w:space="0" w:color="auto"/>
              <w:left w:val="single" w:sz="4" w:space="0" w:color="auto"/>
              <w:bottom w:val="single" w:sz="4" w:space="0" w:color="auto"/>
            </w:tcBorders>
            <w:vAlign w:val="center"/>
          </w:tcPr>
          <w:p w14:paraId="35B0802A" w14:textId="77777777" w:rsidR="00BD66A6" w:rsidRPr="00867AF3" w:rsidRDefault="00BD66A6">
            <w:pPr>
              <w:autoSpaceDE w:val="0"/>
              <w:autoSpaceDN w:val="0"/>
              <w:adjustRightInd w:val="0"/>
              <w:ind w:right="960"/>
              <w:rPr>
                <w:rFonts w:ascii="宋体" w:hAnsi="宋体" w:cs="宋体"/>
                <w:sz w:val="24"/>
                <w:lang w:val="zh-CN"/>
              </w:rPr>
            </w:pPr>
            <w:r w:rsidRPr="00867AF3">
              <w:rPr>
                <w:rFonts w:ascii="宋体" w:hAnsi="宋体" w:cs="宋体" w:hint="eastAsia"/>
                <w:sz w:val="24"/>
                <w:lang w:val="zh-CN"/>
              </w:rPr>
              <w:t>（小写）</w:t>
            </w:r>
          </w:p>
        </w:tc>
      </w:tr>
      <w:tr w:rsidR="002322A8" w:rsidRPr="00867AF3" w14:paraId="4AB092F6" w14:textId="77777777">
        <w:trPr>
          <w:trHeight w:val="535"/>
        </w:trPr>
        <w:tc>
          <w:tcPr>
            <w:tcW w:w="1908" w:type="dxa"/>
            <w:tcBorders>
              <w:top w:val="single" w:sz="4" w:space="0" w:color="auto"/>
              <w:bottom w:val="single" w:sz="4" w:space="0" w:color="auto"/>
              <w:right w:val="single" w:sz="4" w:space="0" w:color="auto"/>
            </w:tcBorders>
            <w:vAlign w:val="center"/>
          </w:tcPr>
          <w:p w14:paraId="4B5698B0" w14:textId="0ACD4908" w:rsidR="002322A8" w:rsidRPr="00867AF3" w:rsidRDefault="002322A8">
            <w:pPr>
              <w:autoSpaceDE w:val="0"/>
              <w:autoSpaceDN w:val="0"/>
              <w:adjustRightInd w:val="0"/>
              <w:jc w:val="center"/>
              <w:rPr>
                <w:rFonts w:ascii="宋体" w:hAnsi="宋体" w:cs="宋体"/>
                <w:sz w:val="24"/>
                <w:lang w:val="zh-CN"/>
              </w:rPr>
            </w:pPr>
            <w:r>
              <w:rPr>
                <w:rFonts w:ascii="宋体" w:hAnsi="宋体" w:cs="宋体" w:hint="eastAsia"/>
                <w:sz w:val="24"/>
                <w:lang w:val="zh-CN"/>
              </w:rPr>
              <w:t>二次报价</w:t>
            </w:r>
          </w:p>
        </w:tc>
        <w:tc>
          <w:tcPr>
            <w:tcW w:w="6627" w:type="dxa"/>
            <w:gridSpan w:val="6"/>
            <w:tcBorders>
              <w:top w:val="single" w:sz="4" w:space="0" w:color="auto"/>
              <w:left w:val="single" w:sz="4" w:space="0" w:color="auto"/>
              <w:bottom w:val="single" w:sz="4" w:space="0" w:color="auto"/>
            </w:tcBorders>
            <w:vAlign w:val="center"/>
          </w:tcPr>
          <w:p w14:paraId="542C8329" w14:textId="02C20FC6" w:rsidR="002322A8" w:rsidRPr="00867AF3" w:rsidRDefault="002322A8">
            <w:pPr>
              <w:autoSpaceDE w:val="0"/>
              <w:autoSpaceDN w:val="0"/>
              <w:adjustRightInd w:val="0"/>
              <w:rPr>
                <w:rFonts w:ascii="宋体" w:hAnsi="宋体"/>
                <w:sz w:val="24"/>
              </w:rPr>
            </w:pPr>
            <w:r>
              <w:rPr>
                <w:rFonts w:ascii="宋体" w:hAnsi="宋体" w:hint="eastAsia"/>
                <w:sz w:val="24"/>
              </w:rPr>
              <w:t>（二次报价为招标现场填写）</w:t>
            </w:r>
          </w:p>
        </w:tc>
      </w:tr>
      <w:tr w:rsidR="00BD66A6" w:rsidRPr="00867AF3" w14:paraId="35F6F9D8" w14:textId="77777777">
        <w:trPr>
          <w:trHeight w:val="535"/>
        </w:trPr>
        <w:tc>
          <w:tcPr>
            <w:tcW w:w="1908" w:type="dxa"/>
            <w:tcBorders>
              <w:top w:val="single" w:sz="4" w:space="0" w:color="auto"/>
              <w:bottom w:val="single" w:sz="4" w:space="0" w:color="auto"/>
              <w:right w:val="single" w:sz="4" w:space="0" w:color="auto"/>
            </w:tcBorders>
            <w:vAlign w:val="center"/>
          </w:tcPr>
          <w:p w14:paraId="3E6983D3" w14:textId="77777777" w:rsidR="00BD66A6" w:rsidRPr="00867AF3" w:rsidRDefault="00BD66A6">
            <w:pPr>
              <w:autoSpaceDE w:val="0"/>
              <w:autoSpaceDN w:val="0"/>
              <w:adjustRightInd w:val="0"/>
              <w:jc w:val="center"/>
              <w:rPr>
                <w:rFonts w:ascii="宋体" w:hAnsi="宋体"/>
                <w:sz w:val="24"/>
              </w:rPr>
            </w:pPr>
            <w:r w:rsidRPr="00867AF3">
              <w:rPr>
                <w:rFonts w:ascii="宋体" w:hAnsi="宋体" w:cs="宋体" w:hint="eastAsia"/>
                <w:sz w:val="24"/>
                <w:lang w:val="zh-CN"/>
              </w:rPr>
              <w:t>投标工期</w:t>
            </w:r>
          </w:p>
        </w:tc>
        <w:tc>
          <w:tcPr>
            <w:tcW w:w="6627" w:type="dxa"/>
            <w:gridSpan w:val="6"/>
            <w:tcBorders>
              <w:top w:val="single" w:sz="4" w:space="0" w:color="auto"/>
              <w:left w:val="single" w:sz="4" w:space="0" w:color="auto"/>
              <w:bottom w:val="single" w:sz="4" w:space="0" w:color="auto"/>
            </w:tcBorders>
            <w:vAlign w:val="center"/>
          </w:tcPr>
          <w:p w14:paraId="70F30440" w14:textId="77777777" w:rsidR="00BD66A6" w:rsidRPr="00867AF3" w:rsidRDefault="00BD66A6">
            <w:pPr>
              <w:autoSpaceDE w:val="0"/>
              <w:autoSpaceDN w:val="0"/>
              <w:adjustRightInd w:val="0"/>
              <w:rPr>
                <w:rFonts w:ascii="宋体" w:hAnsi="宋体"/>
                <w:sz w:val="24"/>
              </w:rPr>
            </w:pPr>
          </w:p>
        </w:tc>
      </w:tr>
      <w:tr w:rsidR="00BD66A6" w:rsidRPr="00867AF3" w14:paraId="3E817537" w14:textId="77777777">
        <w:trPr>
          <w:trHeight w:val="535"/>
        </w:trPr>
        <w:tc>
          <w:tcPr>
            <w:tcW w:w="1908" w:type="dxa"/>
            <w:tcBorders>
              <w:top w:val="single" w:sz="4" w:space="0" w:color="auto"/>
              <w:bottom w:val="single" w:sz="4" w:space="0" w:color="auto"/>
              <w:right w:val="single" w:sz="4" w:space="0" w:color="auto"/>
            </w:tcBorders>
            <w:vAlign w:val="center"/>
          </w:tcPr>
          <w:p w14:paraId="5EDBB134" w14:textId="77777777" w:rsidR="00BD66A6" w:rsidRPr="00867AF3" w:rsidRDefault="00BD66A6">
            <w:pPr>
              <w:autoSpaceDE w:val="0"/>
              <w:autoSpaceDN w:val="0"/>
              <w:adjustRightInd w:val="0"/>
              <w:jc w:val="center"/>
              <w:rPr>
                <w:rFonts w:ascii="宋体" w:hAnsi="宋体"/>
                <w:sz w:val="24"/>
              </w:rPr>
            </w:pPr>
            <w:r w:rsidRPr="00867AF3">
              <w:rPr>
                <w:rFonts w:ascii="宋体" w:hAnsi="宋体" w:cs="宋体" w:hint="eastAsia"/>
                <w:sz w:val="24"/>
                <w:lang w:val="zh-CN"/>
              </w:rPr>
              <w:t>投标质量</w:t>
            </w:r>
          </w:p>
        </w:tc>
        <w:tc>
          <w:tcPr>
            <w:tcW w:w="6627" w:type="dxa"/>
            <w:gridSpan w:val="6"/>
            <w:tcBorders>
              <w:top w:val="single" w:sz="4" w:space="0" w:color="auto"/>
              <w:left w:val="single" w:sz="4" w:space="0" w:color="auto"/>
              <w:bottom w:val="single" w:sz="4" w:space="0" w:color="auto"/>
            </w:tcBorders>
            <w:vAlign w:val="center"/>
          </w:tcPr>
          <w:p w14:paraId="2D29FAA6" w14:textId="77777777" w:rsidR="00BD66A6" w:rsidRPr="00867AF3" w:rsidRDefault="00BD66A6">
            <w:pPr>
              <w:autoSpaceDE w:val="0"/>
              <w:autoSpaceDN w:val="0"/>
              <w:adjustRightInd w:val="0"/>
              <w:rPr>
                <w:rFonts w:ascii="宋体" w:hAnsi="宋体"/>
                <w:sz w:val="24"/>
              </w:rPr>
            </w:pPr>
          </w:p>
        </w:tc>
      </w:tr>
      <w:tr w:rsidR="00BD66A6" w:rsidRPr="00867AF3" w14:paraId="3B93650C" w14:textId="77777777">
        <w:trPr>
          <w:trHeight w:val="535"/>
        </w:trPr>
        <w:tc>
          <w:tcPr>
            <w:tcW w:w="1908" w:type="dxa"/>
            <w:tcBorders>
              <w:top w:val="single" w:sz="4" w:space="0" w:color="auto"/>
              <w:bottom w:val="single" w:sz="4" w:space="0" w:color="auto"/>
              <w:right w:val="single" w:sz="4" w:space="0" w:color="auto"/>
            </w:tcBorders>
            <w:vAlign w:val="center"/>
          </w:tcPr>
          <w:p w14:paraId="077AA0B1" w14:textId="77777777" w:rsidR="00BD66A6" w:rsidRPr="00867AF3" w:rsidRDefault="00BD66A6">
            <w:pPr>
              <w:autoSpaceDE w:val="0"/>
              <w:autoSpaceDN w:val="0"/>
              <w:adjustRightInd w:val="0"/>
              <w:jc w:val="center"/>
              <w:rPr>
                <w:rFonts w:ascii="宋体" w:hAnsi="宋体"/>
                <w:sz w:val="24"/>
              </w:rPr>
            </w:pPr>
            <w:r w:rsidRPr="00867AF3">
              <w:rPr>
                <w:rFonts w:ascii="宋体" w:hAnsi="宋体" w:cs="宋体" w:hint="eastAsia"/>
                <w:sz w:val="24"/>
                <w:lang w:val="zh-CN"/>
              </w:rPr>
              <w:t>项目经理</w:t>
            </w:r>
          </w:p>
        </w:tc>
        <w:tc>
          <w:tcPr>
            <w:tcW w:w="1410" w:type="dxa"/>
            <w:tcBorders>
              <w:top w:val="single" w:sz="4" w:space="0" w:color="auto"/>
              <w:left w:val="single" w:sz="4" w:space="0" w:color="auto"/>
              <w:bottom w:val="single" w:sz="4" w:space="0" w:color="auto"/>
              <w:right w:val="single" w:sz="4" w:space="0" w:color="auto"/>
            </w:tcBorders>
            <w:vAlign w:val="center"/>
          </w:tcPr>
          <w:p w14:paraId="06735463" w14:textId="77777777" w:rsidR="00BD66A6" w:rsidRPr="00867AF3" w:rsidRDefault="00BD66A6">
            <w:pPr>
              <w:autoSpaceDE w:val="0"/>
              <w:autoSpaceDN w:val="0"/>
              <w:adjustRightInd w:val="0"/>
              <w:rPr>
                <w:rFonts w:ascii="宋体" w:hAnsi="宋体"/>
                <w:sz w:val="24"/>
              </w:rPr>
            </w:pPr>
          </w:p>
        </w:tc>
        <w:tc>
          <w:tcPr>
            <w:tcW w:w="750" w:type="dxa"/>
            <w:tcBorders>
              <w:top w:val="single" w:sz="4" w:space="0" w:color="auto"/>
              <w:left w:val="single" w:sz="4" w:space="0" w:color="auto"/>
              <w:bottom w:val="single" w:sz="4" w:space="0" w:color="auto"/>
              <w:right w:val="single" w:sz="4" w:space="0" w:color="auto"/>
            </w:tcBorders>
            <w:vAlign w:val="center"/>
          </w:tcPr>
          <w:p w14:paraId="11790248" w14:textId="77777777" w:rsidR="00BD66A6" w:rsidRPr="00867AF3" w:rsidRDefault="00BD66A6">
            <w:pPr>
              <w:autoSpaceDE w:val="0"/>
              <w:autoSpaceDN w:val="0"/>
              <w:adjustRightInd w:val="0"/>
              <w:rPr>
                <w:rFonts w:ascii="宋体" w:hAnsi="宋体"/>
                <w:sz w:val="24"/>
              </w:rPr>
            </w:pPr>
            <w:r w:rsidRPr="00867AF3">
              <w:rPr>
                <w:rFonts w:ascii="宋体" w:hAnsi="宋体" w:cs="宋体" w:hint="eastAsia"/>
                <w:sz w:val="24"/>
                <w:lang w:val="zh-CN"/>
              </w:rPr>
              <w:t>级别</w:t>
            </w:r>
          </w:p>
        </w:tc>
        <w:tc>
          <w:tcPr>
            <w:tcW w:w="1080" w:type="dxa"/>
            <w:tcBorders>
              <w:top w:val="single" w:sz="4" w:space="0" w:color="auto"/>
              <w:left w:val="single" w:sz="4" w:space="0" w:color="auto"/>
              <w:bottom w:val="single" w:sz="4" w:space="0" w:color="auto"/>
              <w:right w:val="single" w:sz="4" w:space="0" w:color="auto"/>
            </w:tcBorders>
            <w:vAlign w:val="center"/>
          </w:tcPr>
          <w:p w14:paraId="6A592CFD" w14:textId="77777777" w:rsidR="00BD66A6" w:rsidRPr="00867AF3" w:rsidRDefault="00BD66A6">
            <w:pPr>
              <w:autoSpaceDE w:val="0"/>
              <w:autoSpaceDN w:val="0"/>
              <w:adjustRightInd w:val="0"/>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A1FE5E2" w14:textId="77777777" w:rsidR="00BD66A6" w:rsidRPr="00867AF3" w:rsidRDefault="00BD66A6">
            <w:pPr>
              <w:autoSpaceDE w:val="0"/>
              <w:autoSpaceDN w:val="0"/>
              <w:adjustRightInd w:val="0"/>
              <w:rPr>
                <w:rFonts w:ascii="宋体" w:hAnsi="宋体"/>
                <w:sz w:val="24"/>
              </w:rPr>
            </w:pPr>
            <w:r w:rsidRPr="00867AF3">
              <w:rPr>
                <w:rFonts w:ascii="宋体" w:hAnsi="宋体" w:cs="宋体" w:hint="eastAsia"/>
                <w:sz w:val="24"/>
                <w:lang w:val="zh-CN"/>
              </w:rPr>
              <w:t>编号</w:t>
            </w:r>
          </w:p>
        </w:tc>
        <w:tc>
          <w:tcPr>
            <w:tcW w:w="2667" w:type="dxa"/>
            <w:gridSpan w:val="2"/>
            <w:tcBorders>
              <w:top w:val="single" w:sz="4" w:space="0" w:color="auto"/>
              <w:left w:val="single" w:sz="4" w:space="0" w:color="auto"/>
              <w:bottom w:val="single" w:sz="4" w:space="0" w:color="auto"/>
            </w:tcBorders>
            <w:vAlign w:val="center"/>
          </w:tcPr>
          <w:p w14:paraId="34C31899" w14:textId="77777777" w:rsidR="00BD66A6" w:rsidRPr="00867AF3" w:rsidRDefault="00BD66A6">
            <w:pPr>
              <w:autoSpaceDE w:val="0"/>
              <w:autoSpaceDN w:val="0"/>
              <w:adjustRightInd w:val="0"/>
              <w:rPr>
                <w:rFonts w:ascii="宋体" w:hAnsi="宋体"/>
                <w:sz w:val="24"/>
              </w:rPr>
            </w:pPr>
          </w:p>
        </w:tc>
      </w:tr>
      <w:tr w:rsidR="00BD66A6" w:rsidRPr="00867AF3" w14:paraId="48B0D156" w14:textId="77777777" w:rsidTr="002322A8">
        <w:trPr>
          <w:trHeight w:val="1292"/>
        </w:trPr>
        <w:tc>
          <w:tcPr>
            <w:tcW w:w="1908" w:type="dxa"/>
            <w:tcBorders>
              <w:top w:val="single" w:sz="4" w:space="0" w:color="auto"/>
              <w:bottom w:val="single" w:sz="4" w:space="0" w:color="auto"/>
              <w:right w:val="single" w:sz="4" w:space="0" w:color="auto"/>
            </w:tcBorders>
            <w:vAlign w:val="center"/>
          </w:tcPr>
          <w:p w14:paraId="2098516E" w14:textId="77777777" w:rsidR="00BD66A6" w:rsidRPr="00867AF3" w:rsidRDefault="00BD66A6">
            <w:pPr>
              <w:autoSpaceDE w:val="0"/>
              <w:autoSpaceDN w:val="0"/>
              <w:adjustRightInd w:val="0"/>
              <w:jc w:val="center"/>
              <w:rPr>
                <w:rFonts w:ascii="宋体" w:hAnsi="宋体"/>
                <w:sz w:val="24"/>
              </w:rPr>
            </w:pPr>
            <w:r w:rsidRPr="00867AF3">
              <w:rPr>
                <w:rFonts w:ascii="宋体" w:hAnsi="宋体" w:cs="宋体" w:hint="eastAsia"/>
                <w:sz w:val="24"/>
                <w:lang w:val="zh-CN"/>
              </w:rPr>
              <w:t>备注</w:t>
            </w:r>
          </w:p>
        </w:tc>
        <w:tc>
          <w:tcPr>
            <w:tcW w:w="6627" w:type="dxa"/>
            <w:gridSpan w:val="6"/>
            <w:tcBorders>
              <w:top w:val="single" w:sz="4" w:space="0" w:color="auto"/>
              <w:left w:val="single" w:sz="4" w:space="0" w:color="auto"/>
              <w:bottom w:val="single" w:sz="4" w:space="0" w:color="auto"/>
            </w:tcBorders>
            <w:vAlign w:val="center"/>
          </w:tcPr>
          <w:p w14:paraId="0E78BB29" w14:textId="20547C4B" w:rsidR="00BD66A6" w:rsidRPr="00867AF3" w:rsidRDefault="002322A8" w:rsidP="002322A8">
            <w:pPr>
              <w:autoSpaceDE w:val="0"/>
              <w:autoSpaceDN w:val="0"/>
              <w:adjustRightInd w:val="0"/>
              <w:jc w:val="center"/>
              <w:rPr>
                <w:rFonts w:ascii="宋体" w:hAnsi="宋体"/>
                <w:sz w:val="24"/>
              </w:rPr>
            </w:pPr>
            <w:r>
              <w:rPr>
                <w:rFonts w:ascii="宋体" w:hAnsi="宋体" w:hint="eastAsia"/>
                <w:sz w:val="24"/>
              </w:rPr>
              <w:t>（其他优惠条件）</w:t>
            </w:r>
          </w:p>
        </w:tc>
      </w:tr>
    </w:tbl>
    <w:p w14:paraId="425BA7FC" w14:textId="77777777" w:rsidR="00BD66A6" w:rsidRPr="00867AF3" w:rsidRDefault="00BD66A6">
      <w:pPr>
        <w:autoSpaceDE w:val="0"/>
        <w:autoSpaceDN w:val="0"/>
        <w:adjustRightInd w:val="0"/>
        <w:rPr>
          <w:rFonts w:ascii="宋体" w:hAnsi="宋体" w:cs="宋体"/>
          <w:sz w:val="28"/>
          <w:szCs w:val="28"/>
          <w:lang w:val="zh-CN"/>
        </w:rPr>
      </w:pPr>
    </w:p>
    <w:p w14:paraId="51483CEC" w14:textId="77777777" w:rsidR="00BD66A6" w:rsidRPr="00867AF3" w:rsidRDefault="00BD66A6">
      <w:pPr>
        <w:autoSpaceDE w:val="0"/>
        <w:autoSpaceDN w:val="0"/>
        <w:adjustRightInd w:val="0"/>
        <w:spacing w:line="360" w:lineRule="auto"/>
        <w:rPr>
          <w:rFonts w:ascii="宋体" w:hAnsi="宋体"/>
          <w:sz w:val="28"/>
          <w:szCs w:val="28"/>
          <w:u w:val="single"/>
        </w:rPr>
      </w:pPr>
      <w:r w:rsidRPr="00867AF3">
        <w:rPr>
          <w:rFonts w:ascii="宋体" w:hAnsi="宋体" w:cs="宋体" w:hint="eastAsia"/>
          <w:sz w:val="28"/>
          <w:szCs w:val="28"/>
          <w:lang w:val="zh-CN"/>
        </w:rPr>
        <w:t>法定代表人：（签字或盖章）</w:t>
      </w:r>
      <w:r w:rsidRPr="00867AF3">
        <w:rPr>
          <w:rFonts w:ascii="宋体" w:hAnsi="宋体"/>
          <w:sz w:val="28"/>
          <w:szCs w:val="28"/>
          <w:u w:val="single"/>
        </w:rPr>
        <w:t xml:space="preserve"> </w:t>
      </w:r>
    </w:p>
    <w:p w14:paraId="5B56036C" w14:textId="77777777" w:rsidR="00BD66A6" w:rsidRPr="00867AF3" w:rsidRDefault="00BD66A6">
      <w:pPr>
        <w:autoSpaceDE w:val="0"/>
        <w:autoSpaceDN w:val="0"/>
        <w:adjustRightInd w:val="0"/>
        <w:spacing w:line="360" w:lineRule="auto"/>
        <w:rPr>
          <w:rFonts w:ascii="宋体" w:hAnsi="宋体"/>
          <w:sz w:val="28"/>
          <w:szCs w:val="28"/>
          <w:u w:val="single"/>
        </w:rPr>
      </w:pPr>
      <w:r w:rsidRPr="00867AF3">
        <w:rPr>
          <w:rFonts w:ascii="宋体" w:hAnsi="宋体" w:cs="宋体" w:hint="eastAsia"/>
          <w:sz w:val="28"/>
          <w:szCs w:val="28"/>
          <w:lang w:val="zh-CN"/>
        </w:rPr>
        <w:t>公司名称（盖章）：</w:t>
      </w:r>
      <w:r w:rsidRPr="00867AF3">
        <w:rPr>
          <w:rFonts w:ascii="宋体" w:hAnsi="宋体"/>
          <w:sz w:val="28"/>
          <w:szCs w:val="28"/>
          <w:u w:val="single"/>
        </w:rPr>
        <w:t xml:space="preserve"> </w:t>
      </w:r>
    </w:p>
    <w:p w14:paraId="0DCE3056" w14:textId="77777777" w:rsidR="00BD66A6" w:rsidRPr="00867AF3" w:rsidRDefault="00BD66A6">
      <w:pPr>
        <w:autoSpaceDE w:val="0"/>
        <w:autoSpaceDN w:val="0"/>
        <w:adjustRightInd w:val="0"/>
        <w:spacing w:line="360" w:lineRule="auto"/>
        <w:rPr>
          <w:rFonts w:ascii="宋体" w:hAnsi="宋体"/>
          <w:sz w:val="28"/>
          <w:szCs w:val="28"/>
          <w:u w:val="single"/>
        </w:rPr>
      </w:pPr>
      <w:r w:rsidRPr="00867AF3">
        <w:rPr>
          <w:rFonts w:ascii="宋体" w:hAnsi="宋体" w:cs="宋体" w:hint="eastAsia"/>
          <w:sz w:val="28"/>
          <w:szCs w:val="28"/>
          <w:lang w:val="zh-CN"/>
        </w:rPr>
        <w:t>地址：</w:t>
      </w:r>
    </w:p>
    <w:p w14:paraId="3A210E83" w14:textId="77777777" w:rsidR="00BD66A6" w:rsidRPr="00867AF3" w:rsidRDefault="00BD66A6">
      <w:pPr>
        <w:autoSpaceDE w:val="0"/>
        <w:autoSpaceDN w:val="0"/>
        <w:adjustRightInd w:val="0"/>
        <w:spacing w:line="360" w:lineRule="auto"/>
        <w:rPr>
          <w:rFonts w:ascii="宋体" w:hAnsi="宋体" w:cs="宋体"/>
          <w:sz w:val="28"/>
          <w:szCs w:val="28"/>
          <w:lang w:val="zh-CN"/>
        </w:rPr>
      </w:pPr>
      <w:r w:rsidRPr="00867AF3">
        <w:rPr>
          <w:rFonts w:ascii="宋体" w:hAnsi="宋体" w:cs="宋体" w:hint="eastAsia"/>
          <w:sz w:val="28"/>
          <w:szCs w:val="28"/>
          <w:lang w:val="zh-CN"/>
        </w:rPr>
        <w:t>日期：</w:t>
      </w:r>
      <w:r w:rsidRPr="00867AF3">
        <w:rPr>
          <w:rFonts w:ascii="宋体" w:hAnsi="宋体"/>
          <w:sz w:val="28"/>
          <w:szCs w:val="28"/>
          <w:u w:val="single"/>
        </w:rPr>
        <w:t xml:space="preserve">        </w:t>
      </w:r>
      <w:r w:rsidRPr="00867AF3">
        <w:rPr>
          <w:rFonts w:ascii="宋体" w:hAnsi="宋体" w:cs="宋体" w:hint="eastAsia"/>
          <w:sz w:val="28"/>
          <w:szCs w:val="28"/>
          <w:lang w:val="zh-CN"/>
        </w:rPr>
        <w:t>年</w:t>
      </w:r>
      <w:r w:rsidRPr="00867AF3">
        <w:rPr>
          <w:rFonts w:ascii="宋体" w:hAnsi="宋体"/>
          <w:sz w:val="28"/>
          <w:szCs w:val="28"/>
          <w:u w:val="single"/>
        </w:rPr>
        <w:t xml:space="preserve">        </w:t>
      </w:r>
      <w:r w:rsidRPr="00867AF3">
        <w:rPr>
          <w:rFonts w:ascii="宋体" w:hAnsi="宋体" w:cs="宋体" w:hint="eastAsia"/>
          <w:sz w:val="28"/>
          <w:szCs w:val="28"/>
          <w:lang w:val="zh-CN"/>
        </w:rPr>
        <w:t>月</w:t>
      </w:r>
      <w:r w:rsidRPr="00867AF3">
        <w:rPr>
          <w:rFonts w:ascii="宋体" w:hAnsi="宋体"/>
          <w:sz w:val="28"/>
          <w:szCs w:val="28"/>
          <w:u w:val="single"/>
        </w:rPr>
        <w:t xml:space="preserve">       </w:t>
      </w:r>
      <w:r w:rsidRPr="00867AF3">
        <w:rPr>
          <w:rFonts w:ascii="宋体" w:hAnsi="宋体" w:cs="宋体" w:hint="eastAsia"/>
          <w:sz w:val="28"/>
          <w:szCs w:val="28"/>
          <w:lang w:val="zh-CN"/>
        </w:rPr>
        <w:t>日</w:t>
      </w:r>
    </w:p>
    <w:p w14:paraId="21368511" w14:textId="77777777" w:rsidR="00BD66A6" w:rsidRPr="00867AF3" w:rsidRDefault="008709F9" w:rsidP="008709F9">
      <w:pPr>
        <w:autoSpaceDE w:val="0"/>
        <w:autoSpaceDN w:val="0"/>
        <w:adjustRightInd w:val="0"/>
        <w:spacing w:line="360" w:lineRule="auto"/>
        <w:jc w:val="center"/>
        <w:rPr>
          <w:rFonts w:ascii="宋体" w:hAnsi="宋体" w:cs="宋体"/>
          <w:b/>
          <w:bCs/>
          <w:sz w:val="36"/>
          <w:szCs w:val="36"/>
          <w:lang w:val="zh-CN"/>
        </w:rPr>
      </w:pPr>
      <w:r w:rsidRPr="00867AF3">
        <w:rPr>
          <w:rFonts w:ascii="宋体" w:hAnsi="宋体" w:cs="宋体"/>
          <w:sz w:val="28"/>
          <w:szCs w:val="28"/>
          <w:lang w:val="zh-CN"/>
        </w:rPr>
        <w:br w:type="page"/>
      </w:r>
      <w:r w:rsidR="00BD66A6" w:rsidRPr="00867AF3">
        <w:rPr>
          <w:rFonts w:ascii="宋体" w:hAnsi="宋体" w:cs="宋体" w:hint="eastAsia"/>
          <w:b/>
          <w:bCs/>
          <w:sz w:val="36"/>
          <w:szCs w:val="36"/>
          <w:lang w:val="zh-CN"/>
        </w:rPr>
        <w:lastRenderedPageBreak/>
        <w:t>投标人所需做的其它说明</w:t>
      </w:r>
    </w:p>
    <w:sectPr w:rsidR="00BD66A6" w:rsidRPr="00867AF3" w:rsidSect="000F7408">
      <w:type w:val="continuous"/>
      <w:pgSz w:w="11907" w:h="16839"/>
      <w:pgMar w:top="1440" w:right="1800" w:bottom="1440" w:left="16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AD1B" w14:textId="77777777" w:rsidR="00152364" w:rsidRDefault="00152364">
      <w:r>
        <w:separator/>
      </w:r>
    </w:p>
  </w:endnote>
  <w:endnote w:type="continuationSeparator" w:id="0">
    <w:p w14:paraId="03AF00A1" w14:textId="77777777" w:rsidR="00152364" w:rsidRDefault="0015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仿宋">
    <w:altName w:val="STFangsong"/>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190" w14:textId="77777777" w:rsidR="00FD29A0" w:rsidRDefault="00FD29A0" w:rsidP="00ED69A4">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p w14:paraId="37877A0F" w14:textId="77777777" w:rsidR="00FD29A0" w:rsidRDefault="00FD29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28EC" w14:textId="77777777" w:rsidR="00FD29A0" w:rsidRDefault="00FD29A0" w:rsidP="00ED69A4">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C44AF2">
      <w:rPr>
        <w:rStyle w:val="af4"/>
        <w:noProof/>
      </w:rPr>
      <w:t>10</w:t>
    </w:r>
    <w:r>
      <w:rPr>
        <w:rStyle w:val="af4"/>
      </w:rPr>
      <w:fldChar w:fldCharType="end"/>
    </w:r>
  </w:p>
  <w:p w14:paraId="628FB42F" w14:textId="77777777" w:rsidR="00FD29A0" w:rsidRDefault="00FD29A0" w:rsidP="00FD29A0">
    <w:pPr>
      <w:pStyle w:val="af"/>
      <w:jc w:val="center"/>
    </w:pPr>
    <w:r>
      <w:rPr>
        <w:rFonts w:hint="eastAsia"/>
      </w:rPr>
      <w:t>第</w:t>
    </w:r>
    <w:r>
      <w:rPr>
        <w:rFonts w:hint="eastAsia"/>
      </w:rPr>
      <w:t xml:space="preserve"> </w:t>
    </w:r>
    <w: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4686" w14:textId="77777777" w:rsidR="00152364" w:rsidRDefault="00152364">
      <w:r>
        <w:separator/>
      </w:r>
    </w:p>
  </w:footnote>
  <w:footnote w:type="continuationSeparator" w:id="0">
    <w:p w14:paraId="2D4FC827" w14:textId="77777777" w:rsidR="00152364" w:rsidRDefault="0015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78E7" w14:textId="5C4FC419" w:rsidR="00BD66A6" w:rsidRDefault="00152364">
    <w:pPr>
      <w:spacing w:afterLines="100" w:after="240" w:line="360" w:lineRule="exact"/>
      <w:jc w:val="center"/>
      <w:rPr>
        <w:rFonts w:ascii="宋体" w:hAnsi="宋体" w:cs="黑体"/>
        <w:bCs/>
        <w:sz w:val="18"/>
        <w:szCs w:val="18"/>
      </w:rPr>
    </w:pPr>
    <w:r>
      <w:rPr>
        <w:noProof/>
      </w:rPr>
      <w:pict w14:anchorId="77A9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5" type="#_x0000_t75" alt="" style="position:absolute;left:0;text-align:left;margin-left:314.5pt;margin-top:-1.4pt;width:130.45pt;height:23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sidR="00333FFC">
      <w:rPr>
        <w:rFonts w:hint="eastAsia"/>
        <w:noProof/>
      </w:rPr>
      <w:t>众创空间</w:t>
    </w:r>
    <w:r w:rsidR="000C2A29" w:rsidRPr="000C2A29">
      <w:rPr>
        <w:rFonts w:hint="eastAsia"/>
        <w:noProof/>
      </w:rPr>
      <w:t>智慧旅游区建设项目</w:t>
    </w:r>
    <w:r w:rsidR="00BD66A6" w:rsidRPr="000C2A29">
      <w:rPr>
        <w:rFonts w:hint="eastAsia"/>
        <w:noProof/>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157"/>
    <w:multiLevelType w:val="hybridMultilevel"/>
    <w:tmpl w:val="152CBA9C"/>
    <w:lvl w:ilvl="0" w:tplc="F7F643E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AA97B18"/>
    <w:multiLevelType w:val="hybridMultilevel"/>
    <w:tmpl w:val="188C14DA"/>
    <w:lvl w:ilvl="0" w:tplc="37203476">
      <w:start w:val="1"/>
      <w:numFmt w:val="chineseCountingThousand"/>
      <w:lvlText w:val="(%1)"/>
      <w:lvlJc w:val="left"/>
      <w:pPr>
        <w:ind w:left="420" w:hanging="420"/>
      </w:pPr>
      <w:rPr>
        <w:rFonts w:ascii="仿宋" w:eastAsia="仿宋" w:hAnsi="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B911E7"/>
    <w:multiLevelType w:val="hybridMultilevel"/>
    <w:tmpl w:val="9AB0E97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B72D09"/>
    <w:multiLevelType w:val="hybridMultilevel"/>
    <w:tmpl w:val="66425488"/>
    <w:lvl w:ilvl="0" w:tplc="F97A80A0">
      <w:start w:val="1"/>
      <w:numFmt w:val="decimal"/>
      <w:lvlText w:val="%1."/>
      <w:lvlJc w:val="left"/>
      <w:pPr>
        <w:ind w:left="980" w:hanging="420"/>
      </w:pPr>
      <w:rPr>
        <w:rFonts w:hint="eastAsia"/>
        <w:lang w:eastAsia="zh-C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739E412C"/>
    <w:multiLevelType w:val="multilevel"/>
    <w:tmpl w:val="D0E68320"/>
    <w:styleLink w:val="1"/>
    <w:lvl w:ilvl="0">
      <w:start w:val="1"/>
      <w:numFmt w:val="decimal"/>
      <w:lvlText w:val="%1."/>
      <w:lvlJc w:val="left"/>
      <w:pPr>
        <w:ind w:left="1400" w:hanging="420"/>
      </w:pPr>
      <w:rPr>
        <w:rFonts w:hint="eastAsia"/>
      </w:r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5" w15:restartNumberingAfterBreak="0">
    <w:nsid w:val="7A3E7269"/>
    <w:multiLevelType w:val="hybridMultilevel"/>
    <w:tmpl w:val="D5E2CC82"/>
    <w:lvl w:ilvl="0" w:tplc="F97A80A0">
      <w:start w:val="1"/>
      <w:numFmt w:val="decimal"/>
      <w:lvlText w:val="%1."/>
      <w:lvlJc w:val="left"/>
      <w:pPr>
        <w:ind w:left="420" w:hanging="420"/>
      </w:pPr>
      <w:rPr>
        <w:rFonts w:hint="eastAsia"/>
        <w:lang w:eastAsia="zh-CN"/>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6" w15:restartNumberingAfterBreak="0">
    <w:nsid w:val="7C8D7668"/>
    <w:multiLevelType w:val="hybridMultilevel"/>
    <w:tmpl w:val="91E21712"/>
    <w:lvl w:ilvl="0" w:tplc="82B02B28">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AF3"/>
    <w:rsid w:val="000174C5"/>
    <w:rsid w:val="00022C00"/>
    <w:rsid w:val="000311EB"/>
    <w:rsid w:val="00041714"/>
    <w:rsid w:val="0005560A"/>
    <w:rsid w:val="00055E7F"/>
    <w:rsid w:val="000713AC"/>
    <w:rsid w:val="00072D2D"/>
    <w:rsid w:val="000827C4"/>
    <w:rsid w:val="00086DBE"/>
    <w:rsid w:val="00091D9E"/>
    <w:rsid w:val="000A3102"/>
    <w:rsid w:val="000A7E8E"/>
    <w:rsid w:val="000B3094"/>
    <w:rsid w:val="000B6138"/>
    <w:rsid w:val="000C1C8A"/>
    <w:rsid w:val="000C1EDD"/>
    <w:rsid w:val="000C2A29"/>
    <w:rsid w:val="000C3704"/>
    <w:rsid w:val="000C5508"/>
    <w:rsid w:val="000D19CB"/>
    <w:rsid w:val="000E5E98"/>
    <w:rsid w:val="000F1588"/>
    <w:rsid w:val="000F2448"/>
    <w:rsid w:val="000F3255"/>
    <w:rsid w:val="000F5916"/>
    <w:rsid w:val="000F7408"/>
    <w:rsid w:val="00112E1F"/>
    <w:rsid w:val="00114845"/>
    <w:rsid w:val="00116ED2"/>
    <w:rsid w:val="00122EAC"/>
    <w:rsid w:val="00125673"/>
    <w:rsid w:val="0012778B"/>
    <w:rsid w:val="0013097B"/>
    <w:rsid w:val="001316C7"/>
    <w:rsid w:val="00136CF8"/>
    <w:rsid w:val="00140129"/>
    <w:rsid w:val="00142B11"/>
    <w:rsid w:val="00152364"/>
    <w:rsid w:val="00152BA6"/>
    <w:rsid w:val="0015531B"/>
    <w:rsid w:val="0016163B"/>
    <w:rsid w:val="00163B10"/>
    <w:rsid w:val="00165B36"/>
    <w:rsid w:val="00166D63"/>
    <w:rsid w:val="00170DF2"/>
    <w:rsid w:val="00172A27"/>
    <w:rsid w:val="00173FD9"/>
    <w:rsid w:val="0018208F"/>
    <w:rsid w:val="0018544B"/>
    <w:rsid w:val="001868B7"/>
    <w:rsid w:val="001875BA"/>
    <w:rsid w:val="0019726E"/>
    <w:rsid w:val="001A5BF7"/>
    <w:rsid w:val="001A779D"/>
    <w:rsid w:val="001A786F"/>
    <w:rsid w:val="001B1592"/>
    <w:rsid w:val="001B1764"/>
    <w:rsid w:val="001B279D"/>
    <w:rsid w:val="001B47C2"/>
    <w:rsid w:val="001B593C"/>
    <w:rsid w:val="001B706E"/>
    <w:rsid w:val="001C2A2C"/>
    <w:rsid w:val="001C44BE"/>
    <w:rsid w:val="001C521D"/>
    <w:rsid w:val="001C7197"/>
    <w:rsid w:val="001D45AB"/>
    <w:rsid w:val="001D4626"/>
    <w:rsid w:val="001E28D9"/>
    <w:rsid w:val="001E3BFC"/>
    <w:rsid w:val="001F4ED9"/>
    <w:rsid w:val="00200A73"/>
    <w:rsid w:val="00200D2F"/>
    <w:rsid w:val="002015ED"/>
    <w:rsid w:val="00204E6B"/>
    <w:rsid w:val="00206344"/>
    <w:rsid w:val="00217E13"/>
    <w:rsid w:val="002232B5"/>
    <w:rsid w:val="00224A36"/>
    <w:rsid w:val="00225831"/>
    <w:rsid w:val="00226E83"/>
    <w:rsid w:val="002322A8"/>
    <w:rsid w:val="00232A5E"/>
    <w:rsid w:val="00232D1E"/>
    <w:rsid w:val="00234E35"/>
    <w:rsid w:val="0023698C"/>
    <w:rsid w:val="00243D4F"/>
    <w:rsid w:val="002600BD"/>
    <w:rsid w:val="00261AF2"/>
    <w:rsid w:val="00261C95"/>
    <w:rsid w:val="00262E91"/>
    <w:rsid w:val="00264466"/>
    <w:rsid w:val="002646C5"/>
    <w:rsid w:val="002710EB"/>
    <w:rsid w:val="00275401"/>
    <w:rsid w:val="00276810"/>
    <w:rsid w:val="002807B9"/>
    <w:rsid w:val="0028537B"/>
    <w:rsid w:val="002A40A5"/>
    <w:rsid w:val="002B3585"/>
    <w:rsid w:val="002B5A0F"/>
    <w:rsid w:val="002B5DC9"/>
    <w:rsid w:val="002C33C7"/>
    <w:rsid w:val="002C406A"/>
    <w:rsid w:val="002E4AB4"/>
    <w:rsid w:val="002F64FB"/>
    <w:rsid w:val="00300F94"/>
    <w:rsid w:val="003051DD"/>
    <w:rsid w:val="00305261"/>
    <w:rsid w:val="003055C4"/>
    <w:rsid w:val="00306686"/>
    <w:rsid w:val="0031469F"/>
    <w:rsid w:val="00314F68"/>
    <w:rsid w:val="003251A1"/>
    <w:rsid w:val="0032547A"/>
    <w:rsid w:val="0033083B"/>
    <w:rsid w:val="00333FFC"/>
    <w:rsid w:val="0033476F"/>
    <w:rsid w:val="00340DAA"/>
    <w:rsid w:val="00347BED"/>
    <w:rsid w:val="00353B05"/>
    <w:rsid w:val="00366EBF"/>
    <w:rsid w:val="00370A21"/>
    <w:rsid w:val="00372C8C"/>
    <w:rsid w:val="00376CD3"/>
    <w:rsid w:val="00385CCF"/>
    <w:rsid w:val="00386678"/>
    <w:rsid w:val="003A0D93"/>
    <w:rsid w:val="003B09CD"/>
    <w:rsid w:val="003B2B08"/>
    <w:rsid w:val="003B7D2D"/>
    <w:rsid w:val="003C325E"/>
    <w:rsid w:val="003E1D4F"/>
    <w:rsid w:val="003E500E"/>
    <w:rsid w:val="003E720F"/>
    <w:rsid w:val="003E7983"/>
    <w:rsid w:val="0040003E"/>
    <w:rsid w:val="0040059A"/>
    <w:rsid w:val="00416D14"/>
    <w:rsid w:val="00417C4C"/>
    <w:rsid w:val="00421918"/>
    <w:rsid w:val="00423BA4"/>
    <w:rsid w:val="004353F6"/>
    <w:rsid w:val="004355CC"/>
    <w:rsid w:val="0043588E"/>
    <w:rsid w:val="00435D0D"/>
    <w:rsid w:val="004435FA"/>
    <w:rsid w:val="0044467A"/>
    <w:rsid w:val="004539D4"/>
    <w:rsid w:val="00455423"/>
    <w:rsid w:val="00457A57"/>
    <w:rsid w:val="004650A0"/>
    <w:rsid w:val="0047358C"/>
    <w:rsid w:val="00476282"/>
    <w:rsid w:val="0047654E"/>
    <w:rsid w:val="00477F71"/>
    <w:rsid w:val="0048152F"/>
    <w:rsid w:val="0048275A"/>
    <w:rsid w:val="00484317"/>
    <w:rsid w:val="00485E1D"/>
    <w:rsid w:val="004875DC"/>
    <w:rsid w:val="004908CC"/>
    <w:rsid w:val="00496DC2"/>
    <w:rsid w:val="004A257E"/>
    <w:rsid w:val="004B575D"/>
    <w:rsid w:val="004B7A6A"/>
    <w:rsid w:val="004C64BB"/>
    <w:rsid w:val="004D3007"/>
    <w:rsid w:val="004D4BDA"/>
    <w:rsid w:val="004E24A5"/>
    <w:rsid w:val="004F3BE6"/>
    <w:rsid w:val="00504195"/>
    <w:rsid w:val="005041BC"/>
    <w:rsid w:val="005126B7"/>
    <w:rsid w:val="00514DEC"/>
    <w:rsid w:val="0051671C"/>
    <w:rsid w:val="00520128"/>
    <w:rsid w:val="00520E0A"/>
    <w:rsid w:val="0052192C"/>
    <w:rsid w:val="00525A8A"/>
    <w:rsid w:val="00535D94"/>
    <w:rsid w:val="00540549"/>
    <w:rsid w:val="0054060A"/>
    <w:rsid w:val="00556233"/>
    <w:rsid w:val="00556A99"/>
    <w:rsid w:val="00556AC8"/>
    <w:rsid w:val="0056021E"/>
    <w:rsid w:val="0056612B"/>
    <w:rsid w:val="00572178"/>
    <w:rsid w:val="005775EA"/>
    <w:rsid w:val="00577E88"/>
    <w:rsid w:val="00580B8C"/>
    <w:rsid w:val="005B7D8C"/>
    <w:rsid w:val="005C1F9F"/>
    <w:rsid w:val="005C706F"/>
    <w:rsid w:val="005C747E"/>
    <w:rsid w:val="005D67AC"/>
    <w:rsid w:val="005D7C07"/>
    <w:rsid w:val="005F47C7"/>
    <w:rsid w:val="005F4D91"/>
    <w:rsid w:val="005F56FA"/>
    <w:rsid w:val="00613148"/>
    <w:rsid w:val="006151C8"/>
    <w:rsid w:val="00624A45"/>
    <w:rsid w:val="00630D49"/>
    <w:rsid w:val="00631F51"/>
    <w:rsid w:val="0063279B"/>
    <w:rsid w:val="00632921"/>
    <w:rsid w:val="00634BD3"/>
    <w:rsid w:val="00635109"/>
    <w:rsid w:val="006419EE"/>
    <w:rsid w:val="00645435"/>
    <w:rsid w:val="00652CD9"/>
    <w:rsid w:val="00656BB3"/>
    <w:rsid w:val="00677A55"/>
    <w:rsid w:val="006805CD"/>
    <w:rsid w:val="00680E86"/>
    <w:rsid w:val="006962AA"/>
    <w:rsid w:val="006A57C0"/>
    <w:rsid w:val="006A6924"/>
    <w:rsid w:val="006B1494"/>
    <w:rsid w:val="006B7370"/>
    <w:rsid w:val="006C4AB2"/>
    <w:rsid w:val="006C5BD5"/>
    <w:rsid w:val="006E676C"/>
    <w:rsid w:val="006F1B4A"/>
    <w:rsid w:val="006F3D95"/>
    <w:rsid w:val="006F5885"/>
    <w:rsid w:val="006F7C46"/>
    <w:rsid w:val="007032E6"/>
    <w:rsid w:val="00711E6C"/>
    <w:rsid w:val="0071625F"/>
    <w:rsid w:val="0071746E"/>
    <w:rsid w:val="007177D9"/>
    <w:rsid w:val="00721720"/>
    <w:rsid w:val="0072619B"/>
    <w:rsid w:val="00726BC5"/>
    <w:rsid w:val="00731290"/>
    <w:rsid w:val="00733051"/>
    <w:rsid w:val="0073724F"/>
    <w:rsid w:val="00742C29"/>
    <w:rsid w:val="00743618"/>
    <w:rsid w:val="00743D68"/>
    <w:rsid w:val="00750AD8"/>
    <w:rsid w:val="00760ED0"/>
    <w:rsid w:val="0076184C"/>
    <w:rsid w:val="007636CA"/>
    <w:rsid w:val="00765545"/>
    <w:rsid w:val="0077376F"/>
    <w:rsid w:val="0077587C"/>
    <w:rsid w:val="007760D3"/>
    <w:rsid w:val="00781D30"/>
    <w:rsid w:val="0078423D"/>
    <w:rsid w:val="007927DF"/>
    <w:rsid w:val="0079724E"/>
    <w:rsid w:val="007A4826"/>
    <w:rsid w:val="007A63BA"/>
    <w:rsid w:val="007A7B86"/>
    <w:rsid w:val="007B1F5D"/>
    <w:rsid w:val="007B65F7"/>
    <w:rsid w:val="007B6938"/>
    <w:rsid w:val="007C219A"/>
    <w:rsid w:val="007C418F"/>
    <w:rsid w:val="007C6F8E"/>
    <w:rsid w:val="007D11AE"/>
    <w:rsid w:val="007D4BA6"/>
    <w:rsid w:val="007F1042"/>
    <w:rsid w:val="007F6ED7"/>
    <w:rsid w:val="007F729B"/>
    <w:rsid w:val="008023E1"/>
    <w:rsid w:val="00804D0B"/>
    <w:rsid w:val="00804F40"/>
    <w:rsid w:val="00806427"/>
    <w:rsid w:val="00807F8C"/>
    <w:rsid w:val="00813A1D"/>
    <w:rsid w:val="008145C8"/>
    <w:rsid w:val="00822935"/>
    <w:rsid w:val="008275E2"/>
    <w:rsid w:val="00830847"/>
    <w:rsid w:val="00830D2B"/>
    <w:rsid w:val="00830F14"/>
    <w:rsid w:val="00833E35"/>
    <w:rsid w:val="0084257F"/>
    <w:rsid w:val="00844078"/>
    <w:rsid w:val="00852ED7"/>
    <w:rsid w:val="00856B5A"/>
    <w:rsid w:val="00857DE5"/>
    <w:rsid w:val="008601CC"/>
    <w:rsid w:val="00860A4A"/>
    <w:rsid w:val="00867AF3"/>
    <w:rsid w:val="008709F9"/>
    <w:rsid w:val="008720B6"/>
    <w:rsid w:val="0087580F"/>
    <w:rsid w:val="008775E7"/>
    <w:rsid w:val="00883CB9"/>
    <w:rsid w:val="00895DA1"/>
    <w:rsid w:val="008968F6"/>
    <w:rsid w:val="008A1635"/>
    <w:rsid w:val="008A69D1"/>
    <w:rsid w:val="008A7818"/>
    <w:rsid w:val="008B3998"/>
    <w:rsid w:val="008C5C65"/>
    <w:rsid w:val="008D1112"/>
    <w:rsid w:val="008E6574"/>
    <w:rsid w:val="008F0059"/>
    <w:rsid w:val="008F79C0"/>
    <w:rsid w:val="00905979"/>
    <w:rsid w:val="00913885"/>
    <w:rsid w:val="00925188"/>
    <w:rsid w:val="00927F38"/>
    <w:rsid w:val="0094205B"/>
    <w:rsid w:val="00942113"/>
    <w:rsid w:val="00950A06"/>
    <w:rsid w:val="00955C58"/>
    <w:rsid w:val="00956F72"/>
    <w:rsid w:val="00957E96"/>
    <w:rsid w:val="00961E38"/>
    <w:rsid w:val="00967A63"/>
    <w:rsid w:val="009750A5"/>
    <w:rsid w:val="00975F57"/>
    <w:rsid w:val="009801BA"/>
    <w:rsid w:val="00981518"/>
    <w:rsid w:val="00986EA0"/>
    <w:rsid w:val="00987D4F"/>
    <w:rsid w:val="009A11DD"/>
    <w:rsid w:val="009A1F3E"/>
    <w:rsid w:val="009B12BD"/>
    <w:rsid w:val="009B6BF2"/>
    <w:rsid w:val="009C0F8F"/>
    <w:rsid w:val="009C7751"/>
    <w:rsid w:val="009C7E13"/>
    <w:rsid w:val="009D3333"/>
    <w:rsid w:val="009D3A5D"/>
    <w:rsid w:val="009E395F"/>
    <w:rsid w:val="009F47B3"/>
    <w:rsid w:val="00A25532"/>
    <w:rsid w:val="00A30E0B"/>
    <w:rsid w:val="00A31DAC"/>
    <w:rsid w:val="00A32774"/>
    <w:rsid w:val="00A34129"/>
    <w:rsid w:val="00A3435D"/>
    <w:rsid w:val="00A402B4"/>
    <w:rsid w:val="00A41E3B"/>
    <w:rsid w:val="00A46CC1"/>
    <w:rsid w:val="00A47103"/>
    <w:rsid w:val="00A503A5"/>
    <w:rsid w:val="00A604E9"/>
    <w:rsid w:val="00A63352"/>
    <w:rsid w:val="00A63A87"/>
    <w:rsid w:val="00A7086E"/>
    <w:rsid w:val="00A75F22"/>
    <w:rsid w:val="00A939B8"/>
    <w:rsid w:val="00AA1332"/>
    <w:rsid w:val="00AB4548"/>
    <w:rsid w:val="00AB53B1"/>
    <w:rsid w:val="00AC1AEA"/>
    <w:rsid w:val="00AC2984"/>
    <w:rsid w:val="00AC31CE"/>
    <w:rsid w:val="00AD1818"/>
    <w:rsid w:val="00AD3B76"/>
    <w:rsid w:val="00AD460B"/>
    <w:rsid w:val="00AD5F17"/>
    <w:rsid w:val="00AE4149"/>
    <w:rsid w:val="00AF0C3E"/>
    <w:rsid w:val="00AF2E0E"/>
    <w:rsid w:val="00B00146"/>
    <w:rsid w:val="00B05D3F"/>
    <w:rsid w:val="00B113C1"/>
    <w:rsid w:val="00B15E64"/>
    <w:rsid w:val="00B175A1"/>
    <w:rsid w:val="00B2198E"/>
    <w:rsid w:val="00B22363"/>
    <w:rsid w:val="00B2713D"/>
    <w:rsid w:val="00B27B86"/>
    <w:rsid w:val="00B4574A"/>
    <w:rsid w:val="00B5782E"/>
    <w:rsid w:val="00B65846"/>
    <w:rsid w:val="00B71997"/>
    <w:rsid w:val="00B827A8"/>
    <w:rsid w:val="00B85EA3"/>
    <w:rsid w:val="00B90AFF"/>
    <w:rsid w:val="00B910C8"/>
    <w:rsid w:val="00B92949"/>
    <w:rsid w:val="00B94FC5"/>
    <w:rsid w:val="00BA2B8D"/>
    <w:rsid w:val="00BB385B"/>
    <w:rsid w:val="00BC1D0A"/>
    <w:rsid w:val="00BC2532"/>
    <w:rsid w:val="00BC2F75"/>
    <w:rsid w:val="00BD347A"/>
    <w:rsid w:val="00BD66A6"/>
    <w:rsid w:val="00BE1230"/>
    <w:rsid w:val="00BE64D1"/>
    <w:rsid w:val="00C0298E"/>
    <w:rsid w:val="00C04108"/>
    <w:rsid w:val="00C0446D"/>
    <w:rsid w:val="00C05BB4"/>
    <w:rsid w:val="00C14961"/>
    <w:rsid w:val="00C166DD"/>
    <w:rsid w:val="00C20D64"/>
    <w:rsid w:val="00C228A0"/>
    <w:rsid w:val="00C2517F"/>
    <w:rsid w:val="00C311BF"/>
    <w:rsid w:val="00C31A19"/>
    <w:rsid w:val="00C328ED"/>
    <w:rsid w:val="00C334E5"/>
    <w:rsid w:val="00C34241"/>
    <w:rsid w:val="00C357EE"/>
    <w:rsid w:val="00C44AF2"/>
    <w:rsid w:val="00C457CA"/>
    <w:rsid w:val="00C574D5"/>
    <w:rsid w:val="00C6123F"/>
    <w:rsid w:val="00C64A36"/>
    <w:rsid w:val="00C702AA"/>
    <w:rsid w:val="00C74A27"/>
    <w:rsid w:val="00C75543"/>
    <w:rsid w:val="00C77B5E"/>
    <w:rsid w:val="00C8561D"/>
    <w:rsid w:val="00C8790D"/>
    <w:rsid w:val="00C92300"/>
    <w:rsid w:val="00CA1D86"/>
    <w:rsid w:val="00CA3EBF"/>
    <w:rsid w:val="00CA4344"/>
    <w:rsid w:val="00CB3588"/>
    <w:rsid w:val="00CB53B7"/>
    <w:rsid w:val="00CB5CFF"/>
    <w:rsid w:val="00CC02F0"/>
    <w:rsid w:val="00CC280F"/>
    <w:rsid w:val="00CD0640"/>
    <w:rsid w:val="00CD0C41"/>
    <w:rsid w:val="00CD2739"/>
    <w:rsid w:val="00CE25A4"/>
    <w:rsid w:val="00CE5041"/>
    <w:rsid w:val="00CF20DF"/>
    <w:rsid w:val="00CF24C4"/>
    <w:rsid w:val="00CF4FBD"/>
    <w:rsid w:val="00D02E35"/>
    <w:rsid w:val="00D02E9A"/>
    <w:rsid w:val="00D03DDC"/>
    <w:rsid w:val="00D04308"/>
    <w:rsid w:val="00D05AAD"/>
    <w:rsid w:val="00D109A1"/>
    <w:rsid w:val="00D12092"/>
    <w:rsid w:val="00D23EAD"/>
    <w:rsid w:val="00D279AE"/>
    <w:rsid w:val="00D3082C"/>
    <w:rsid w:val="00D30DC9"/>
    <w:rsid w:val="00D35754"/>
    <w:rsid w:val="00D411BA"/>
    <w:rsid w:val="00D45FED"/>
    <w:rsid w:val="00D46343"/>
    <w:rsid w:val="00D469AA"/>
    <w:rsid w:val="00D5000A"/>
    <w:rsid w:val="00D5034F"/>
    <w:rsid w:val="00D506C2"/>
    <w:rsid w:val="00D50D16"/>
    <w:rsid w:val="00D5343C"/>
    <w:rsid w:val="00D56337"/>
    <w:rsid w:val="00D56D7A"/>
    <w:rsid w:val="00D7425F"/>
    <w:rsid w:val="00D753CF"/>
    <w:rsid w:val="00D834AE"/>
    <w:rsid w:val="00D8689A"/>
    <w:rsid w:val="00D90F6D"/>
    <w:rsid w:val="00D92D2B"/>
    <w:rsid w:val="00D93387"/>
    <w:rsid w:val="00DA1266"/>
    <w:rsid w:val="00DA497A"/>
    <w:rsid w:val="00DB3566"/>
    <w:rsid w:val="00DB3885"/>
    <w:rsid w:val="00DC05F8"/>
    <w:rsid w:val="00DC1A26"/>
    <w:rsid w:val="00DC3674"/>
    <w:rsid w:val="00DC40E3"/>
    <w:rsid w:val="00DD0348"/>
    <w:rsid w:val="00DD11BE"/>
    <w:rsid w:val="00DD5DFE"/>
    <w:rsid w:val="00DD7D0B"/>
    <w:rsid w:val="00DE03A7"/>
    <w:rsid w:val="00DE07B6"/>
    <w:rsid w:val="00DE1A1E"/>
    <w:rsid w:val="00DF0745"/>
    <w:rsid w:val="00E027F4"/>
    <w:rsid w:val="00E04411"/>
    <w:rsid w:val="00E13490"/>
    <w:rsid w:val="00E141AD"/>
    <w:rsid w:val="00E17D57"/>
    <w:rsid w:val="00E225BD"/>
    <w:rsid w:val="00E300B4"/>
    <w:rsid w:val="00E418C5"/>
    <w:rsid w:val="00E51FD9"/>
    <w:rsid w:val="00E52238"/>
    <w:rsid w:val="00E61932"/>
    <w:rsid w:val="00E76BCD"/>
    <w:rsid w:val="00E824D6"/>
    <w:rsid w:val="00E854F7"/>
    <w:rsid w:val="00E860A0"/>
    <w:rsid w:val="00E93C41"/>
    <w:rsid w:val="00E94757"/>
    <w:rsid w:val="00EA34EA"/>
    <w:rsid w:val="00EA59EA"/>
    <w:rsid w:val="00EB3A03"/>
    <w:rsid w:val="00EC4DD7"/>
    <w:rsid w:val="00EE5B9B"/>
    <w:rsid w:val="00EF1F26"/>
    <w:rsid w:val="00EF563B"/>
    <w:rsid w:val="00F02543"/>
    <w:rsid w:val="00F101F8"/>
    <w:rsid w:val="00F17A1A"/>
    <w:rsid w:val="00F27186"/>
    <w:rsid w:val="00F303C8"/>
    <w:rsid w:val="00F31329"/>
    <w:rsid w:val="00F314EA"/>
    <w:rsid w:val="00F31B11"/>
    <w:rsid w:val="00F31CC1"/>
    <w:rsid w:val="00F365FE"/>
    <w:rsid w:val="00F463FD"/>
    <w:rsid w:val="00F6377A"/>
    <w:rsid w:val="00F67AF0"/>
    <w:rsid w:val="00F77B55"/>
    <w:rsid w:val="00F87BB7"/>
    <w:rsid w:val="00F922E6"/>
    <w:rsid w:val="00F93B26"/>
    <w:rsid w:val="00F94F9D"/>
    <w:rsid w:val="00FA3D5B"/>
    <w:rsid w:val="00FA71C7"/>
    <w:rsid w:val="00FB13FB"/>
    <w:rsid w:val="00FB4747"/>
    <w:rsid w:val="00FB52A7"/>
    <w:rsid w:val="00FB6C52"/>
    <w:rsid w:val="00FC1CD4"/>
    <w:rsid w:val="00FC2963"/>
    <w:rsid w:val="00FD29A0"/>
    <w:rsid w:val="00FD6385"/>
    <w:rsid w:val="00FD7092"/>
    <w:rsid w:val="00FE69CC"/>
    <w:rsid w:val="00FF3827"/>
    <w:rsid w:val="010F1C74"/>
    <w:rsid w:val="01B44041"/>
    <w:rsid w:val="0710328F"/>
    <w:rsid w:val="07405A70"/>
    <w:rsid w:val="127205B1"/>
    <w:rsid w:val="146A79BD"/>
    <w:rsid w:val="1C273577"/>
    <w:rsid w:val="1DD80D56"/>
    <w:rsid w:val="206B476A"/>
    <w:rsid w:val="23C91D3C"/>
    <w:rsid w:val="25A725E8"/>
    <w:rsid w:val="26822A77"/>
    <w:rsid w:val="31E64E07"/>
    <w:rsid w:val="35994EAD"/>
    <w:rsid w:val="3BCC1CE7"/>
    <w:rsid w:val="3C921115"/>
    <w:rsid w:val="3DA2556C"/>
    <w:rsid w:val="3E2672E4"/>
    <w:rsid w:val="415C3580"/>
    <w:rsid w:val="422F59BE"/>
    <w:rsid w:val="488B083F"/>
    <w:rsid w:val="4A5D67E8"/>
    <w:rsid w:val="4D5E0DB5"/>
    <w:rsid w:val="50A84681"/>
    <w:rsid w:val="51B57A9B"/>
    <w:rsid w:val="51F9316C"/>
    <w:rsid w:val="520E0CD6"/>
    <w:rsid w:val="5B5034BB"/>
    <w:rsid w:val="5F3E627F"/>
    <w:rsid w:val="61585505"/>
    <w:rsid w:val="69C13716"/>
    <w:rsid w:val="6C3B523E"/>
    <w:rsid w:val="736D6B1C"/>
    <w:rsid w:val="75865C95"/>
    <w:rsid w:val="76AE261D"/>
    <w:rsid w:val="7848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11621"/>
  <w15:docId w15:val="{283C212C-F834-044B-BAD1-6752C1B9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360" w:lineRule="auto"/>
      <w:jc w:val="center"/>
      <w:outlineLvl w:val="0"/>
    </w:pPr>
    <w:rPr>
      <w:b/>
      <w:bCs/>
      <w:kern w:val="44"/>
      <w:sz w:val="44"/>
      <w:szCs w:val="44"/>
      <w:lang w:val="x-none" w:eastAsia="x-none"/>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eastAsia="宋体" w:hAnsi="Times New Roman" w:cs="Times New Roman"/>
      <w:color w:val="0000FF"/>
      <w:u w:val="single"/>
    </w:rPr>
  </w:style>
  <w:style w:type="character" w:customStyle="1" w:styleId="1Char">
    <w:name w:val="副标题1 Char"/>
    <w:link w:val="12"/>
    <w:rPr>
      <w:rFonts w:ascii="宋体" w:eastAsia="宋体" w:hAnsi="宋体" w:cs="Times New Roman"/>
      <w:b/>
      <w:kern w:val="2"/>
      <w:sz w:val="28"/>
      <w:szCs w:val="24"/>
      <w:lang w:val="zh-CN"/>
    </w:rPr>
  </w:style>
  <w:style w:type="character" w:customStyle="1" w:styleId="a4">
    <w:name w:val="标题 字符"/>
    <w:link w:val="a5"/>
    <w:rPr>
      <w:rFonts w:ascii="Cambria" w:eastAsia="宋体" w:hAnsi="Cambria" w:cs="Times New Roman"/>
      <w:b/>
      <w:bCs/>
      <w:kern w:val="2"/>
      <w:sz w:val="44"/>
      <w:szCs w:val="32"/>
    </w:rPr>
  </w:style>
  <w:style w:type="character" w:customStyle="1" w:styleId="a6">
    <w:name w:val="副标题 字符"/>
    <w:link w:val="a7"/>
    <w:rPr>
      <w:rFonts w:ascii="Cambria" w:eastAsia="宋体" w:hAnsi="Cambria" w:cs="Times New Roman"/>
      <w:b/>
      <w:bCs/>
      <w:kern w:val="28"/>
      <w:sz w:val="36"/>
      <w:szCs w:val="32"/>
    </w:rPr>
  </w:style>
  <w:style w:type="character" w:customStyle="1" w:styleId="font111">
    <w:name w:val="font111"/>
    <w:rPr>
      <w:rFonts w:ascii="宋体" w:eastAsia="宋体" w:hAnsi="宋体" w:cs="宋体" w:hint="eastAsia"/>
      <w:i w:val="0"/>
      <w:color w:val="000000"/>
      <w:sz w:val="24"/>
      <w:szCs w:val="24"/>
      <w:u w:val="none"/>
    </w:rPr>
  </w:style>
  <w:style w:type="character" w:customStyle="1" w:styleId="11">
    <w:name w:val="标题 1 字符"/>
    <w:link w:val="10"/>
    <w:rPr>
      <w:rFonts w:ascii="Times New Roman" w:eastAsia="宋体" w:hAnsi="Times New Roman" w:cs="Times New Roman"/>
      <w:b/>
      <w:bCs/>
      <w:kern w:val="44"/>
      <w:sz w:val="44"/>
      <w:szCs w:val="44"/>
    </w:rPr>
  </w:style>
  <w:style w:type="character" w:customStyle="1" w:styleId="CharCharChar">
    <w:name w:val="纯文本 Char Char Char"/>
    <w:link w:val="CharChar"/>
    <w:rPr>
      <w:rFonts w:ascii="宋体"/>
      <w:kern w:val="2"/>
      <w:sz w:val="21"/>
      <w:szCs w:val="21"/>
    </w:rPr>
  </w:style>
  <w:style w:type="character" w:customStyle="1" w:styleId="font01">
    <w:name w:val="font01"/>
    <w:rPr>
      <w:rFonts w:ascii="宋体" w:eastAsia="宋体" w:hAnsi="宋体" w:cs="宋体" w:hint="eastAsia"/>
      <w:i w:val="0"/>
      <w:color w:val="000000"/>
      <w:sz w:val="24"/>
      <w:szCs w:val="24"/>
      <w:u w:val="none"/>
      <w:vertAlign w:val="superscript"/>
    </w:rPr>
  </w:style>
  <w:style w:type="character" w:customStyle="1" w:styleId="a8">
    <w:name w:val="正文文本 字符"/>
    <w:link w:val="a9"/>
    <w:rPr>
      <w:rFonts w:ascii="Times New Roman" w:eastAsia="宋体" w:hAnsi="Times New Roman" w:cs="Times New Roman"/>
      <w:kern w:val="2"/>
      <w:sz w:val="21"/>
      <w:szCs w:val="24"/>
    </w:rPr>
  </w:style>
  <w:style w:type="character" w:customStyle="1" w:styleId="aa">
    <w:name w:val="批注框文本 字符"/>
    <w:link w:val="ab"/>
    <w:rPr>
      <w:rFonts w:ascii="Times New Roman" w:eastAsia="宋体" w:hAnsi="Times New Roman" w:cs="Times New Roman"/>
      <w:kern w:val="2"/>
      <w:sz w:val="18"/>
      <w:szCs w:val="18"/>
    </w:rPr>
  </w:style>
  <w:style w:type="paragraph" w:styleId="ac">
    <w:name w:val="Date"/>
    <w:basedOn w:val="a"/>
    <w:next w:val="a"/>
    <w:pPr>
      <w:ind w:leftChars="2500" w:left="100"/>
    </w:p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ae">
    <w:name w:val="Normal (Web)"/>
    <w:basedOn w:val="a"/>
    <w:pPr>
      <w:spacing w:before="100" w:beforeAutospacing="1" w:after="100" w:afterAutospacing="1"/>
      <w:jc w:val="left"/>
    </w:pPr>
    <w:rPr>
      <w:kern w:val="0"/>
      <w:sz w:val="24"/>
    </w:rPr>
  </w:style>
  <w:style w:type="paragraph" w:styleId="af">
    <w:name w:val="footer"/>
    <w:basedOn w:val="a"/>
    <w:link w:val="13"/>
    <w:uiPriority w:val="99"/>
    <w:pPr>
      <w:tabs>
        <w:tab w:val="center" w:pos="4153"/>
        <w:tab w:val="right" w:pos="8306"/>
      </w:tabs>
      <w:snapToGrid w:val="0"/>
      <w:jc w:val="left"/>
    </w:pPr>
    <w:rPr>
      <w:sz w:val="18"/>
      <w:szCs w:val="18"/>
    </w:rPr>
  </w:style>
  <w:style w:type="paragraph" w:styleId="a7">
    <w:name w:val="Subtitle"/>
    <w:basedOn w:val="a"/>
    <w:next w:val="a"/>
    <w:link w:val="a6"/>
    <w:qFormat/>
    <w:pPr>
      <w:spacing w:before="240" w:after="60" w:line="312" w:lineRule="auto"/>
      <w:jc w:val="center"/>
      <w:outlineLvl w:val="1"/>
    </w:pPr>
    <w:rPr>
      <w:rFonts w:ascii="Cambria" w:hAnsi="Cambria"/>
      <w:b/>
      <w:bCs/>
      <w:kern w:val="28"/>
      <w:sz w:val="36"/>
      <w:szCs w:val="32"/>
      <w:lang w:val="x-none" w:eastAsia="x-none"/>
    </w:rPr>
  </w:style>
  <w:style w:type="paragraph" w:styleId="ab">
    <w:name w:val="Balloon Text"/>
    <w:basedOn w:val="a"/>
    <w:link w:val="aa"/>
    <w:rPr>
      <w:sz w:val="18"/>
      <w:szCs w:val="18"/>
      <w:lang w:val="x-none" w:eastAsia="x-none"/>
    </w:rPr>
  </w:style>
  <w:style w:type="paragraph" w:styleId="a5">
    <w:name w:val="Title"/>
    <w:basedOn w:val="a"/>
    <w:next w:val="a"/>
    <w:link w:val="a4"/>
    <w:qFormat/>
    <w:pPr>
      <w:spacing w:before="240" w:after="60" w:line="480" w:lineRule="auto"/>
      <w:jc w:val="center"/>
      <w:outlineLvl w:val="0"/>
    </w:pPr>
    <w:rPr>
      <w:rFonts w:ascii="Cambria" w:hAnsi="Cambria"/>
      <w:b/>
      <w:bCs/>
      <w:sz w:val="44"/>
      <w:szCs w:val="32"/>
      <w:lang w:val="x-none" w:eastAsia="x-none"/>
    </w:rPr>
  </w:style>
  <w:style w:type="paragraph" w:styleId="a9">
    <w:name w:val="Body Text"/>
    <w:basedOn w:val="a"/>
    <w:link w:val="a8"/>
    <w:pPr>
      <w:spacing w:after="120"/>
    </w:pPr>
    <w:rPr>
      <w:lang w:val="x-none" w:eastAsia="x-none"/>
    </w:rPr>
  </w:style>
  <w:style w:type="paragraph" w:styleId="af0">
    <w:name w:val="Normal Indent"/>
    <w:basedOn w:val="a"/>
    <w:pPr>
      <w:ind w:firstLineChars="200" w:firstLine="420"/>
    </w:pPr>
    <w:rPr>
      <w:szCs w:val="21"/>
    </w:rPr>
  </w:style>
  <w:style w:type="paragraph" w:customStyle="1" w:styleId="21">
    <w:name w:val="目录 21"/>
    <w:basedOn w:val="a"/>
    <w:next w:val="a"/>
    <w:uiPriority w:val="39"/>
    <w:pPr>
      <w:spacing w:before="120"/>
      <w:ind w:left="210"/>
      <w:jc w:val="left"/>
    </w:pPr>
    <w:rPr>
      <w:rFonts w:ascii="等线" w:eastAsia="等线"/>
      <w:b/>
      <w:bCs/>
      <w:sz w:val="22"/>
      <w:szCs w:val="22"/>
    </w:rPr>
  </w:style>
  <w:style w:type="paragraph" w:customStyle="1" w:styleId="110">
    <w:name w:val="目录 11"/>
    <w:basedOn w:val="a"/>
    <w:next w:val="a"/>
    <w:uiPriority w:val="39"/>
    <w:pPr>
      <w:spacing w:before="120"/>
      <w:jc w:val="left"/>
    </w:pPr>
    <w:rPr>
      <w:rFonts w:ascii="等线" w:eastAsia="等线"/>
      <w:b/>
      <w:bCs/>
      <w:i/>
      <w:iCs/>
      <w:sz w:val="24"/>
    </w:rPr>
  </w:style>
  <w:style w:type="paragraph" w:customStyle="1" w:styleId="3">
    <w:name w:val="正文3"/>
    <w:pPr>
      <w:spacing w:before="120" w:after="120" w:line="360" w:lineRule="auto"/>
      <w:ind w:firstLineChars="200" w:firstLine="200"/>
    </w:pPr>
    <w:rPr>
      <w:sz w:val="24"/>
      <w:szCs w:val="24"/>
    </w:rPr>
  </w:style>
  <w:style w:type="paragraph" w:customStyle="1" w:styleId="14">
    <w:name w:val="列出段落1"/>
    <w:basedOn w:val="a"/>
    <w:qFormat/>
    <w:pPr>
      <w:ind w:firstLineChars="200" w:firstLine="420"/>
    </w:pPr>
  </w:style>
  <w:style w:type="paragraph" w:customStyle="1" w:styleId="15">
    <w:name w:val="列出段落1"/>
    <w:basedOn w:val="a"/>
    <w:pPr>
      <w:ind w:firstLineChars="200" w:firstLine="420"/>
    </w:pPr>
    <w:rPr>
      <w:szCs w:val="22"/>
    </w:rPr>
  </w:style>
  <w:style w:type="paragraph" w:customStyle="1" w:styleId="12">
    <w:name w:val="副标题1"/>
    <w:basedOn w:val="a"/>
    <w:next w:val="a"/>
    <w:link w:val="1Char"/>
    <w:pPr>
      <w:spacing w:line="360" w:lineRule="auto"/>
    </w:pPr>
    <w:rPr>
      <w:rFonts w:ascii="宋体" w:hAnsi="宋体"/>
      <w:b/>
      <w:sz w:val="28"/>
      <w:lang w:val="zh-CN" w:eastAsia="x-none"/>
    </w:rPr>
  </w:style>
  <w:style w:type="paragraph" w:customStyle="1" w:styleId="CharChar">
    <w:name w:val="纯文本 Char Char"/>
    <w:basedOn w:val="a"/>
    <w:link w:val="CharCharChar"/>
    <w:rPr>
      <w:rFonts w:ascii="宋体"/>
      <w:szCs w:val="21"/>
      <w:lang w:val="x-none" w:eastAsia="x-none"/>
    </w:rPr>
  </w:style>
  <w:style w:type="paragraph" w:styleId="TOC">
    <w:name w:val="TOC Heading"/>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
    <w:name w:val="Char"/>
    <w:basedOn w:val="a"/>
    <w:rPr>
      <w:rFonts w:ascii="Tahoma" w:hAnsi="Tahoma"/>
      <w:sz w:val="24"/>
      <w:szCs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页脚 字符1"/>
    <w:link w:val="af"/>
    <w:uiPriority w:val="99"/>
    <w:rsid w:val="00FB6C52"/>
    <w:rPr>
      <w:rFonts w:ascii="Times New Roman" w:eastAsia="宋体" w:hAnsi="Times New Roman" w:cs="Times New Roman"/>
      <w:kern w:val="2"/>
      <w:sz w:val="18"/>
      <w:szCs w:val="18"/>
    </w:rPr>
  </w:style>
  <w:style w:type="character" w:customStyle="1" w:styleId="2MicrosoftYaHei">
    <w:name w:val="正文文本 (2) + Microsoft YaHei"/>
    <w:qFormat/>
    <w:rsid w:val="00275401"/>
    <w:rPr>
      <w:rFonts w:ascii="华文仿宋" w:eastAsia="华文仿宋" w:hAnsi="华文仿宋" w:cs="华文仿宋"/>
      <w:color w:val="000000"/>
      <w:spacing w:val="10"/>
      <w:sz w:val="24"/>
      <w:szCs w:val="30"/>
      <w:u w:val="none"/>
      <w:lang w:val="zh-CN" w:bidi="zh-CN"/>
    </w:rPr>
  </w:style>
  <w:style w:type="numbering" w:customStyle="1" w:styleId="1">
    <w:name w:val="当前列表1"/>
    <w:uiPriority w:val="99"/>
    <w:rsid w:val="00613148"/>
    <w:pPr>
      <w:numPr>
        <w:numId w:val="5"/>
      </w:numPr>
    </w:pPr>
  </w:style>
  <w:style w:type="character" w:customStyle="1" w:styleId="af2">
    <w:name w:val="页脚 字符"/>
    <w:uiPriority w:val="99"/>
    <w:rsid w:val="000C5508"/>
    <w:rPr>
      <w:rFonts w:ascii="Times New Roman" w:eastAsia="Microsoft YaHei UI" w:hAnsi="Times New Roman" w:cs="Times New Roman"/>
      <w:kern w:val="0"/>
      <w:sz w:val="22"/>
    </w:rPr>
  </w:style>
  <w:style w:type="paragraph" w:styleId="af3">
    <w:name w:val="No Spacing"/>
    <w:uiPriority w:val="1"/>
    <w:qFormat/>
    <w:rsid w:val="000C5508"/>
    <w:rPr>
      <w:rFonts w:ascii="等线" w:eastAsia="Microsoft YaHei UI" w:hAnsi="等线" w:cs="Arial"/>
      <w:sz w:val="22"/>
      <w:szCs w:val="22"/>
    </w:rPr>
  </w:style>
  <w:style w:type="character" w:styleId="af4">
    <w:name w:val="page number"/>
    <w:rsid w:val="00FD29A0"/>
  </w:style>
  <w:style w:type="paragraph" w:styleId="TOC3">
    <w:name w:val="toc 3"/>
    <w:basedOn w:val="a"/>
    <w:next w:val="a"/>
    <w:autoRedefine/>
    <w:uiPriority w:val="39"/>
    <w:unhideWhenUsed/>
    <w:rsid w:val="002B3585"/>
    <w:pPr>
      <w:ind w:left="420"/>
      <w:jc w:val="left"/>
    </w:pPr>
    <w:rPr>
      <w:rFonts w:ascii="等线" w:eastAsia="等线"/>
      <w:sz w:val="20"/>
      <w:szCs w:val="20"/>
    </w:rPr>
  </w:style>
  <w:style w:type="paragraph" w:styleId="TOC4">
    <w:name w:val="toc 4"/>
    <w:basedOn w:val="a"/>
    <w:next w:val="a"/>
    <w:autoRedefine/>
    <w:rsid w:val="002B3585"/>
    <w:pPr>
      <w:ind w:left="630"/>
      <w:jc w:val="left"/>
    </w:pPr>
    <w:rPr>
      <w:rFonts w:ascii="等线" w:eastAsia="等线"/>
      <w:sz w:val="20"/>
      <w:szCs w:val="20"/>
    </w:rPr>
  </w:style>
  <w:style w:type="paragraph" w:styleId="TOC5">
    <w:name w:val="toc 5"/>
    <w:basedOn w:val="a"/>
    <w:next w:val="a"/>
    <w:autoRedefine/>
    <w:rsid w:val="002B3585"/>
    <w:pPr>
      <w:ind w:left="840"/>
      <w:jc w:val="left"/>
    </w:pPr>
    <w:rPr>
      <w:rFonts w:ascii="等线" w:eastAsia="等线"/>
      <w:sz w:val="20"/>
      <w:szCs w:val="20"/>
    </w:rPr>
  </w:style>
  <w:style w:type="paragraph" w:styleId="TOC6">
    <w:name w:val="toc 6"/>
    <w:basedOn w:val="a"/>
    <w:next w:val="a"/>
    <w:autoRedefine/>
    <w:rsid w:val="002B3585"/>
    <w:pPr>
      <w:ind w:left="1050"/>
      <w:jc w:val="left"/>
    </w:pPr>
    <w:rPr>
      <w:rFonts w:ascii="等线" w:eastAsia="等线"/>
      <w:sz w:val="20"/>
      <w:szCs w:val="20"/>
    </w:rPr>
  </w:style>
  <w:style w:type="paragraph" w:styleId="TOC7">
    <w:name w:val="toc 7"/>
    <w:basedOn w:val="a"/>
    <w:next w:val="a"/>
    <w:autoRedefine/>
    <w:rsid w:val="002B3585"/>
    <w:pPr>
      <w:ind w:left="1260"/>
      <w:jc w:val="left"/>
    </w:pPr>
    <w:rPr>
      <w:rFonts w:ascii="等线" w:eastAsia="等线"/>
      <w:sz w:val="20"/>
      <w:szCs w:val="20"/>
    </w:rPr>
  </w:style>
  <w:style w:type="paragraph" w:styleId="TOC8">
    <w:name w:val="toc 8"/>
    <w:basedOn w:val="a"/>
    <w:next w:val="a"/>
    <w:autoRedefine/>
    <w:rsid w:val="002B3585"/>
    <w:pPr>
      <w:ind w:left="1470"/>
      <w:jc w:val="left"/>
    </w:pPr>
    <w:rPr>
      <w:rFonts w:ascii="等线" w:eastAsia="等线"/>
      <w:sz w:val="20"/>
      <w:szCs w:val="20"/>
    </w:rPr>
  </w:style>
  <w:style w:type="paragraph" w:styleId="TOC9">
    <w:name w:val="toc 9"/>
    <w:basedOn w:val="a"/>
    <w:next w:val="a"/>
    <w:autoRedefine/>
    <w:rsid w:val="002B3585"/>
    <w:pPr>
      <w:ind w:left="1680"/>
      <w:jc w:val="left"/>
    </w:pPr>
    <w:rPr>
      <w:rFonts w:ascii="等线" w:eastAsia="等线"/>
      <w:sz w:val="20"/>
      <w:szCs w:val="20"/>
    </w:rPr>
  </w:style>
  <w:style w:type="paragraph" w:styleId="TOC1">
    <w:name w:val="toc 1"/>
    <w:basedOn w:val="a"/>
    <w:next w:val="a"/>
    <w:autoRedefine/>
    <w:uiPriority w:val="39"/>
    <w:rsid w:val="00520128"/>
    <w:pPr>
      <w:tabs>
        <w:tab w:val="left" w:pos="840"/>
        <w:tab w:val="right" w:leader="dot" w:pos="8297"/>
      </w:tabs>
      <w:spacing w:line="360" w:lineRule="auto"/>
    </w:pPr>
  </w:style>
  <w:style w:type="paragraph" w:styleId="TOC2">
    <w:name w:val="toc 2"/>
    <w:basedOn w:val="a"/>
    <w:next w:val="a"/>
    <w:autoRedefine/>
    <w:uiPriority w:val="39"/>
    <w:rsid w:val="00867AF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269A-86C7-4FC6-9A0D-6229E064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27</Pages>
  <Words>1899</Words>
  <Characters>10830</Characters>
  <Application>Microsoft Office Word</Application>
  <DocSecurity>0</DocSecurity>
  <Lines>90</Lines>
  <Paragraphs>25</Paragraphs>
  <ScaleCrop>false</ScaleCrop>
  <Company>微软中国</Company>
  <LinksUpToDate>false</LinksUpToDate>
  <CharactersWithSpaces>12704</CharactersWithSpaces>
  <SharedDoc>false</SharedDoc>
  <HLinks>
    <vt:vector size="108" baseType="variant">
      <vt:variant>
        <vt:i4>1048631</vt:i4>
      </vt:variant>
      <vt:variant>
        <vt:i4>107</vt:i4>
      </vt:variant>
      <vt:variant>
        <vt:i4>0</vt:i4>
      </vt:variant>
      <vt:variant>
        <vt:i4>5</vt:i4>
      </vt:variant>
      <vt:variant>
        <vt:lpwstr/>
      </vt:variant>
      <vt:variant>
        <vt:lpwstr>_Toc89781791</vt:lpwstr>
      </vt:variant>
      <vt:variant>
        <vt:i4>1114167</vt:i4>
      </vt:variant>
      <vt:variant>
        <vt:i4>101</vt:i4>
      </vt:variant>
      <vt:variant>
        <vt:i4>0</vt:i4>
      </vt:variant>
      <vt:variant>
        <vt:i4>5</vt:i4>
      </vt:variant>
      <vt:variant>
        <vt:lpwstr/>
      </vt:variant>
      <vt:variant>
        <vt:lpwstr>_Toc89781790</vt:lpwstr>
      </vt:variant>
      <vt:variant>
        <vt:i4>1572918</vt:i4>
      </vt:variant>
      <vt:variant>
        <vt:i4>95</vt:i4>
      </vt:variant>
      <vt:variant>
        <vt:i4>0</vt:i4>
      </vt:variant>
      <vt:variant>
        <vt:i4>5</vt:i4>
      </vt:variant>
      <vt:variant>
        <vt:lpwstr/>
      </vt:variant>
      <vt:variant>
        <vt:lpwstr>_Toc89781789</vt:lpwstr>
      </vt:variant>
      <vt:variant>
        <vt:i4>1638454</vt:i4>
      </vt:variant>
      <vt:variant>
        <vt:i4>89</vt:i4>
      </vt:variant>
      <vt:variant>
        <vt:i4>0</vt:i4>
      </vt:variant>
      <vt:variant>
        <vt:i4>5</vt:i4>
      </vt:variant>
      <vt:variant>
        <vt:lpwstr/>
      </vt:variant>
      <vt:variant>
        <vt:lpwstr>_Toc89781788</vt:lpwstr>
      </vt:variant>
      <vt:variant>
        <vt:i4>1441846</vt:i4>
      </vt:variant>
      <vt:variant>
        <vt:i4>83</vt:i4>
      </vt:variant>
      <vt:variant>
        <vt:i4>0</vt:i4>
      </vt:variant>
      <vt:variant>
        <vt:i4>5</vt:i4>
      </vt:variant>
      <vt:variant>
        <vt:lpwstr/>
      </vt:variant>
      <vt:variant>
        <vt:lpwstr>_Toc89781787</vt:lpwstr>
      </vt:variant>
      <vt:variant>
        <vt:i4>1507382</vt:i4>
      </vt:variant>
      <vt:variant>
        <vt:i4>77</vt:i4>
      </vt:variant>
      <vt:variant>
        <vt:i4>0</vt:i4>
      </vt:variant>
      <vt:variant>
        <vt:i4>5</vt:i4>
      </vt:variant>
      <vt:variant>
        <vt:lpwstr/>
      </vt:variant>
      <vt:variant>
        <vt:lpwstr>_Toc89781786</vt:lpwstr>
      </vt:variant>
      <vt:variant>
        <vt:i4>1310774</vt:i4>
      </vt:variant>
      <vt:variant>
        <vt:i4>71</vt:i4>
      </vt:variant>
      <vt:variant>
        <vt:i4>0</vt:i4>
      </vt:variant>
      <vt:variant>
        <vt:i4>5</vt:i4>
      </vt:variant>
      <vt:variant>
        <vt:lpwstr/>
      </vt:variant>
      <vt:variant>
        <vt:lpwstr>_Toc89781785</vt:lpwstr>
      </vt:variant>
      <vt:variant>
        <vt:i4>1376310</vt:i4>
      </vt:variant>
      <vt:variant>
        <vt:i4>65</vt:i4>
      </vt:variant>
      <vt:variant>
        <vt:i4>0</vt:i4>
      </vt:variant>
      <vt:variant>
        <vt:i4>5</vt:i4>
      </vt:variant>
      <vt:variant>
        <vt:lpwstr/>
      </vt:variant>
      <vt:variant>
        <vt:lpwstr>_Toc89781784</vt:lpwstr>
      </vt:variant>
      <vt:variant>
        <vt:i4>1179702</vt:i4>
      </vt:variant>
      <vt:variant>
        <vt:i4>59</vt:i4>
      </vt:variant>
      <vt:variant>
        <vt:i4>0</vt:i4>
      </vt:variant>
      <vt:variant>
        <vt:i4>5</vt:i4>
      </vt:variant>
      <vt:variant>
        <vt:lpwstr/>
      </vt:variant>
      <vt:variant>
        <vt:lpwstr>_Toc89781783</vt:lpwstr>
      </vt:variant>
      <vt:variant>
        <vt:i4>1245238</vt:i4>
      </vt:variant>
      <vt:variant>
        <vt:i4>53</vt:i4>
      </vt:variant>
      <vt:variant>
        <vt:i4>0</vt:i4>
      </vt:variant>
      <vt:variant>
        <vt:i4>5</vt:i4>
      </vt:variant>
      <vt:variant>
        <vt:lpwstr/>
      </vt:variant>
      <vt:variant>
        <vt:lpwstr>_Toc89781782</vt:lpwstr>
      </vt:variant>
      <vt:variant>
        <vt:i4>1048630</vt:i4>
      </vt:variant>
      <vt:variant>
        <vt:i4>47</vt:i4>
      </vt:variant>
      <vt:variant>
        <vt:i4>0</vt:i4>
      </vt:variant>
      <vt:variant>
        <vt:i4>5</vt:i4>
      </vt:variant>
      <vt:variant>
        <vt:lpwstr/>
      </vt:variant>
      <vt:variant>
        <vt:lpwstr>_Toc89781781</vt:lpwstr>
      </vt:variant>
      <vt:variant>
        <vt:i4>1114166</vt:i4>
      </vt:variant>
      <vt:variant>
        <vt:i4>41</vt:i4>
      </vt:variant>
      <vt:variant>
        <vt:i4>0</vt:i4>
      </vt:variant>
      <vt:variant>
        <vt:i4>5</vt:i4>
      </vt:variant>
      <vt:variant>
        <vt:lpwstr/>
      </vt:variant>
      <vt:variant>
        <vt:lpwstr>_Toc89781780</vt:lpwstr>
      </vt:variant>
      <vt:variant>
        <vt:i4>1572921</vt:i4>
      </vt:variant>
      <vt:variant>
        <vt:i4>35</vt:i4>
      </vt:variant>
      <vt:variant>
        <vt:i4>0</vt:i4>
      </vt:variant>
      <vt:variant>
        <vt:i4>5</vt:i4>
      </vt:variant>
      <vt:variant>
        <vt:lpwstr/>
      </vt:variant>
      <vt:variant>
        <vt:lpwstr>_Toc89781779</vt:lpwstr>
      </vt:variant>
      <vt:variant>
        <vt:i4>1638457</vt:i4>
      </vt:variant>
      <vt:variant>
        <vt:i4>29</vt:i4>
      </vt:variant>
      <vt:variant>
        <vt:i4>0</vt:i4>
      </vt:variant>
      <vt:variant>
        <vt:i4>5</vt:i4>
      </vt:variant>
      <vt:variant>
        <vt:lpwstr/>
      </vt:variant>
      <vt:variant>
        <vt:lpwstr>_Toc89781778</vt:lpwstr>
      </vt:variant>
      <vt:variant>
        <vt:i4>1441849</vt:i4>
      </vt:variant>
      <vt:variant>
        <vt:i4>23</vt:i4>
      </vt:variant>
      <vt:variant>
        <vt:i4>0</vt:i4>
      </vt:variant>
      <vt:variant>
        <vt:i4>5</vt:i4>
      </vt:variant>
      <vt:variant>
        <vt:lpwstr/>
      </vt:variant>
      <vt:variant>
        <vt:lpwstr>_Toc89781777</vt:lpwstr>
      </vt:variant>
      <vt:variant>
        <vt:i4>1507385</vt:i4>
      </vt:variant>
      <vt:variant>
        <vt:i4>17</vt:i4>
      </vt:variant>
      <vt:variant>
        <vt:i4>0</vt:i4>
      </vt:variant>
      <vt:variant>
        <vt:i4>5</vt:i4>
      </vt:variant>
      <vt:variant>
        <vt:lpwstr/>
      </vt:variant>
      <vt:variant>
        <vt:lpwstr>_Toc89781776</vt:lpwstr>
      </vt:variant>
      <vt:variant>
        <vt:i4>1310777</vt:i4>
      </vt:variant>
      <vt:variant>
        <vt:i4>11</vt:i4>
      </vt:variant>
      <vt:variant>
        <vt:i4>0</vt:i4>
      </vt:variant>
      <vt:variant>
        <vt:i4>5</vt:i4>
      </vt:variant>
      <vt:variant>
        <vt:lpwstr/>
      </vt:variant>
      <vt:variant>
        <vt:lpwstr>_Toc89781775</vt:lpwstr>
      </vt:variant>
      <vt:variant>
        <vt:i4>1376313</vt:i4>
      </vt:variant>
      <vt:variant>
        <vt:i4>5</vt:i4>
      </vt:variant>
      <vt:variant>
        <vt:i4>0</vt:i4>
      </vt:variant>
      <vt:variant>
        <vt:i4>5</vt:i4>
      </vt:variant>
      <vt:variant>
        <vt:lpwstr/>
      </vt:variant>
      <vt:variant>
        <vt:lpwstr>_Toc89781774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综合楼内外装修</dc:title>
  <dc:subject/>
  <dc:creator>Microsoft Office User</dc:creator>
  <cp:keywords/>
  <cp:lastModifiedBy>武 健</cp:lastModifiedBy>
  <cp:revision>16</cp:revision>
  <cp:lastPrinted>2019-07-21T07:04:00Z</cp:lastPrinted>
  <dcterms:created xsi:type="dcterms:W3CDTF">2021-12-27T05:21:00Z</dcterms:created>
  <dcterms:modified xsi:type="dcterms:W3CDTF">2022-01-07T22:02:00Z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